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694"/>
        </w:tabs>
        <w:spacing w:line="480" w:lineRule="auto"/>
        <w:ind w:left="3313" w:hanging="2400" w:hangingChars="750"/>
        <w:jc w:val="both"/>
        <w:rPr>
          <w:rFonts w:hint="default" w:ascii="黑体" w:hAnsi="黑体" w:eastAsia="黑体" w:cs="黑体"/>
          <w:b w:val="0"/>
          <w:bCs/>
          <w:sz w:val="32"/>
          <w:szCs w:val="32"/>
          <w:lang w:val="en-US" w:eastAsia="zh-CN"/>
        </w:rPr>
      </w:pPr>
      <w:bookmarkStart w:id="10" w:name="_GoBack"/>
      <w:bookmarkEnd w:id="10"/>
      <w:r>
        <w:rPr>
          <w:rFonts w:hint="eastAsia" w:ascii="黑体" w:hAnsi="黑体" w:eastAsia="黑体" w:cs="黑体"/>
          <w:b w:val="0"/>
          <w:bCs/>
          <w:sz w:val="32"/>
          <w:szCs w:val="32"/>
          <w:lang w:val="en-US" w:eastAsia="zh-CN"/>
        </w:rPr>
        <w:t>附件:2：</w:t>
      </w: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480" w:lineRule="auto"/>
        <w:ind w:left="3614" w:hanging="3614" w:hangingChars="750"/>
        <w:jc w:val="center"/>
        <w:rPr>
          <w:rFonts w:ascii="宋体" w:hAnsi="宋体"/>
          <w:b/>
          <w:sz w:val="48"/>
          <w:szCs w:val="48"/>
        </w:rPr>
      </w:pPr>
      <w:r>
        <w:rPr>
          <w:rFonts w:ascii="宋体" w:hAnsi="宋体"/>
          <w:b/>
          <w:sz w:val="48"/>
          <w:szCs w:val="48"/>
        </w:rPr>
        <w:t>广东省固体废物环境监管信息平台</w:t>
      </w: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480" w:lineRule="auto"/>
        <w:ind w:left="3313" w:hanging="3312" w:hangingChars="750"/>
        <w:jc w:val="center"/>
        <w:rPr>
          <w:rFonts w:hint="eastAsia" w:ascii="宋体" w:hAnsi="宋体"/>
          <w:b/>
          <w:color w:val="000000"/>
          <w:sz w:val="44"/>
          <w:szCs w:val="44"/>
        </w:rPr>
      </w:pPr>
      <w:r>
        <w:rPr>
          <w:rFonts w:ascii="宋体" w:hAnsi="宋体"/>
          <w:b/>
          <w:color w:val="000000"/>
          <w:sz w:val="44"/>
          <w:szCs w:val="44"/>
        </w:rPr>
        <w:t>危险废物电子</w:t>
      </w:r>
      <w:r>
        <w:rPr>
          <w:rFonts w:hint="eastAsia" w:ascii="宋体" w:hAnsi="宋体"/>
          <w:b/>
          <w:color w:val="000000"/>
          <w:sz w:val="44"/>
          <w:szCs w:val="44"/>
        </w:rPr>
        <w:t>管理</w:t>
      </w:r>
      <w:r>
        <w:rPr>
          <w:rFonts w:ascii="宋体" w:hAnsi="宋体"/>
          <w:b/>
          <w:color w:val="000000"/>
          <w:sz w:val="44"/>
          <w:szCs w:val="44"/>
        </w:rPr>
        <w:t>台账数据接口</w:t>
      </w:r>
      <w:r>
        <w:rPr>
          <w:rFonts w:hint="eastAsia" w:ascii="宋体" w:hAnsi="宋体"/>
          <w:b/>
          <w:color w:val="000000"/>
          <w:sz w:val="44"/>
          <w:szCs w:val="44"/>
        </w:rPr>
        <w:t>要求</w:t>
      </w:r>
    </w:p>
    <w:p>
      <w:pPr>
        <w:spacing w:line="480" w:lineRule="auto"/>
        <w:ind w:left="3313" w:hanging="3312" w:hangingChars="750"/>
        <w:jc w:val="center"/>
        <w:rPr>
          <w:rFonts w:ascii="宋体" w:hAnsi="宋体"/>
          <w:b/>
          <w:color w:val="000000"/>
          <w:sz w:val="44"/>
          <w:szCs w:val="44"/>
        </w:rPr>
      </w:pPr>
      <w:r>
        <w:rPr>
          <w:rFonts w:ascii="宋体" w:hAnsi="宋体"/>
          <w:b/>
          <w:color w:val="000000"/>
          <w:sz w:val="44"/>
          <w:szCs w:val="44"/>
        </w:rPr>
        <w:t>（</w:t>
      </w:r>
      <w:r>
        <w:rPr>
          <w:rFonts w:hint="eastAsia" w:ascii="宋体" w:hAnsi="宋体"/>
          <w:b/>
          <w:color w:val="000000"/>
          <w:sz w:val="44"/>
          <w:szCs w:val="44"/>
        </w:rPr>
        <w:t>试行</w:t>
      </w:r>
      <w:r>
        <w:rPr>
          <w:rFonts w:ascii="宋体" w:hAnsi="宋体"/>
          <w:b/>
          <w:color w:val="000000"/>
          <w:sz w:val="44"/>
          <w:szCs w:val="44"/>
        </w:rPr>
        <w:t>）</w:t>
      </w:r>
    </w:p>
    <w:p>
      <w:pPr>
        <w:spacing w:line="480" w:lineRule="auto"/>
        <w:ind w:left="3313" w:hanging="3312" w:hangingChars="750"/>
        <w:jc w:val="center"/>
        <w:rPr>
          <w:rFonts w:ascii="宋体" w:hAnsi="宋体"/>
          <w:b/>
          <w:sz w:val="44"/>
          <w:szCs w:val="44"/>
        </w:rPr>
      </w:pPr>
    </w:p>
    <w:p>
      <w:pPr>
        <w:spacing w:line="480" w:lineRule="auto"/>
        <w:rPr>
          <w:rFonts w:ascii="宋体" w:hAnsi="宋体"/>
          <w:b/>
          <w:sz w:val="44"/>
          <w:szCs w:val="44"/>
        </w:rPr>
      </w:pPr>
    </w:p>
    <w:p>
      <w:pPr>
        <w:spacing w:line="480" w:lineRule="auto"/>
        <w:ind w:left="3313" w:hanging="3312" w:hangingChars="750"/>
        <w:jc w:val="center"/>
        <w:rPr>
          <w:rFonts w:ascii="宋体" w:hAnsi="宋体"/>
          <w:b/>
          <w:sz w:val="44"/>
          <w:szCs w:val="44"/>
        </w:rPr>
      </w:pPr>
    </w:p>
    <w:p>
      <w:pPr>
        <w:spacing w:line="360" w:lineRule="auto"/>
        <w:jc w:val="center"/>
        <w:rPr>
          <w:rFonts w:ascii="宋体" w:hAnsi="宋体"/>
          <w:sz w:val="13"/>
          <w:szCs w:val="15"/>
        </w:rPr>
      </w:pPr>
      <w:r>
        <w:rPr>
          <w:rFonts w:hint="eastAsia" w:ascii="宋体" w:hAnsi="宋体"/>
          <w:b/>
          <w:color w:val="000000"/>
          <w:sz w:val="32"/>
          <w:szCs w:val="32"/>
        </w:rPr>
        <w:t>修订更新时间</w:t>
      </w:r>
      <w:r>
        <w:rPr>
          <w:rFonts w:ascii="宋体" w:hAnsi="宋体"/>
          <w:b/>
          <w:color w:val="000000"/>
          <w:sz w:val="32"/>
          <w:szCs w:val="32"/>
        </w:rPr>
        <w:t>202</w:t>
      </w:r>
      <w:r>
        <w:rPr>
          <w:rFonts w:hint="eastAsia" w:ascii="宋体" w:hAnsi="宋体"/>
          <w:b/>
          <w:color w:val="000000"/>
          <w:sz w:val="32"/>
          <w:szCs w:val="32"/>
        </w:rPr>
        <w:t>4</w:t>
      </w:r>
      <w:r>
        <w:rPr>
          <w:rFonts w:ascii="宋体" w:hAnsi="宋体"/>
          <w:b/>
          <w:color w:val="000000"/>
          <w:sz w:val="32"/>
          <w:szCs w:val="32"/>
        </w:rPr>
        <w:t>年</w:t>
      </w:r>
      <w:r>
        <w:rPr>
          <w:rFonts w:hint="eastAsia" w:ascii="宋体" w:hAnsi="宋体"/>
          <w:b/>
          <w:color w:val="000000"/>
          <w:sz w:val="32"/>
          <w:szCs w:val="32"/>
        </w:rPr>
        <w:t>02</w:t>
      </w:r>
      <w:r>
        <w:rPr>
          <w:rFonts w:ascii="宋体" w:hAnsi="宋体"/>
          <w:b/>
          <w:color w:val="000000"/>
          <w:sz w:val="32"/>
          <w:szCs w:val="32"/>
        </w:rPr>
        <w:t>月22日</w:t>
      </w:r>
    </w:p>
    <w:p>
      <w:pPr>
        <w:rPr>
          <w:rFonts w:ascii="宋体" w:hAnsi="宋体"/>
        </w:rPr>
      </w:pPr>
    </w:p>
    <w:p>
      <w:pPr>
        <w:rPr>
          <w:rFonts w:ascii="宋体" w:hAnsi="宋体"/>
        </w:rPr>
        <w:sectPr>
          <w:footerReference r:id="rId3" w:type="default"/>
          <w:type w:val="continuous"/>
          <w:pgSz w:w="11906" w:h="16838"/>
          <w:pgMar w:top="1440" w:right="1797" w:bottom="1440" w:left="1797" w:header="851" w:footer="992" w:gutter="0"/>
          <w:cols w:space="720" w:num="1"/>
          <w:docGrid w:type="lines" w:linePitch="312" w:charSpace="0"/>
        </w:sectPr>
      </w:pPr>
    </w:p>
    <w:p>
      <w:pPr>
        <w:pStyle w:val="2"/>
        <w:numPr>
          <w:ilvl w:val="0"/>
          <w:numId w:val="0"/>
        </w:numPr>
        <w:ind w:left="432" w:hanging="432"/>
        <w:rPr>
          <w:rFonts w:ascii="宋体" w:hAnsi="宋体"/>
        </w:rPr>
      </w:pPr>
      <w:bookmarkStart w:id="0" w:name="_Toc480210191"/>
      <w:bookmarkStart w:id="1" w:name="_Toc207184928"/>
      <w:bookmarkStart w:id="2" w:name="_Toc68708733"/>
      <w:bookmarkStart w:id="3" w:name="_Toc521667307"/>
      <w:r>
        <w:rPr>
          <w:rFonts w:hint="eastAsia" w:ascii="宋体" w:hAnsi="宋体"/>
        </w:rPr>
        <w:t>文档修订记录</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4490"/>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704" w:type="dxa"/>
            <w:shd w:val="clear" w:color="auto" w:fill="BDD6EE"/>
            <w:noWrap w:val="0"/>
            <w:vAlign w:val="center"/>
          </w:tcPr>
          <w:p>
            <w:pPr>
              <w:pStyle w:val="97"/>
              <w:jc w:val="center"/>
              <w:rPr>
                <w:rFonts w:ascii="宋体" w:hAnsi="宋体"/>
                <w:b/>
                <w:bCs/>
                <w:color w:val="000000"/>
                <w:sz w:val="24"/>
              </w:rPr>
            </w:pPr>
            <w:r>
              <w:rPr>
                <w:rFonts w:hint="eastAsia" w:ascii="宋体" w:hAnsi="宋体"/>
                <w:b/>
                <w:bCs/>
                <w:color w:val="000000"/>
                <w:sz w:val="24"/>
              </w:rPr>
              <w:t>版本</w:t>
            </w:r>
          </w:p>
        </w:tc>
        <w:tc>
          <w:tcPr>
            <w:tcW w:w="4490" w:type="dxa"/>
            <w:shd w:val="clear" w:color="auto" w:fill="BDD6EE"/>
            <w:noWrap w:val="0"/>
            <w:vAlign w:val="center"/>
          </w:tcPr>
          <w:p>
            <w:pPr>
              <w:pStyle w:val="97"/>
              <w:jc w:val="center"/>
              <w:rPr>
                <w:rFonts w:ascii="宋体" w:hAnsi="宋体"/>
                <w:b/>
                <w:bCs/>
                <w:color w:val="000000"/>
                <w:sz w:val="24"/>
              </w:rPr>
            </w:pPr>
            <w:r>
              <w:rPr>
                <w:rFonts w:hint="eastAsia" w:ascii="宋体" w:hAnsi="宋体"/>
                <w:b/>
                <w:bCs/>
                <w:color w:val="000000"/>
                <w:sz w:val="24"/>
              </w:rPr>
              <w:t>简要说明</w:t>
            </w:r>
          </w:p>
        </w:tc>
        <w:tc>
          <w:tcPr>
            <w:tcW w:w="2154" w:type="dxa"/>
            <w:shd w:val="clear" w:color="auto" w:fill="BDD6EE"/>
            <w:noWrap w:val="0"/>
            <w:vAlign w:val="center"/>
          </w:tcPr>
          <w:p>
            <w:pPr>
              <w:pStyle w:val="97"/>
              <w:jc w:val="center"/>
              <w:rPr>
                <w:rFonts w:ascii="宋体" w:hAnsi="宋体"/>
                <w:b/>
                <w:bCs/>
                <w:color w:val="000000"/>
                <w:sz w:val="24"/>
              </w:rPr>
            </w:pPr>
            <w:r>
              <w:rPr>
                <w:rFonts w:hint="eastAsia" w:ascii="宋体" w:hAnsi="宋体"/>
                <w:b/>
                <w:bCs/>
                <w:color w:val="000000"/>
                <w:sz w:val="24"/>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vMerge w:val="restart"/>
            <w:noWrap w:val="0"/>
            <w:vAlign w:val="center"/>
          </w:tcPr>
          <w:p>
            <w:pPr>
              <w:jc w:val="center"/>
              <w:rPr>
                <w:rFonts w:ascii="宋体" w:hAnsi="宋体"/>
                <w:color w:val="000000"/>
                <w:sz w:val="18"/>
                <w:szCs w:val="18"/>
              </w:rPr>
            </w:pPr>
            <w:r>
              <w:rPr>
                <w:rFonts w:hint="eastAsia" w:ascii="宋体" w:hAnsi="宋体"/>
                <w:color w:val="000000"/>
                <w:sz w:val="18"/>
                <w:szCs w:val="18"/>
              </w:rPr>
              <w:t>V</w:t>
            </w:r>
            <w:r>
              <w:rPr>
                <w:rFonts w:ascii="宋体" w:hAnsi="宋体"/>
                <w:color w:val="000000"/>
                <w:sz w:val="18"/>
                <w:szCs w:val="18"/>
              </w:rPr>
              <w:t>1</w:t>
            </w:r>
            <w:r>
              <w:rPr>
                <w:rFonts w:hint="eastAsia" w:ascii="宋体" w:hAnsi="宋体"/>
                <w:color w:val="000000"/>
                <w:sz w:val="18"/>
                <w:szCs w:val="18"/>
              </w:rPr>
              <w:t>.</w:t>
            </w:r>
            <w:r>
              <w:rPr>
                <w:rFonts w:ascii="宋体" w:hAnsi="宋体"/>
                <w:color w:val="000000"/>
                <w:sz w:val="18"/>
                <w:szCs w:val="18"/>
              </w:rPr>
              <w:t>4</w:t>
            </w:r>
            <w:r>
              <w:rPr>
                <w:rFonts w:hint="eastAsia" w:ascii="宋体" w:hAnsi="宋体"/>
                <w:color w:val="000000"/>
                <w:sz w:val="18"/>
                <w:szCs w:val="18"/>
              </w:rPr>
              <w:t>-20220525</w:t>
            </w:r>
          </w:p>
        </w:tc>
        <w:tc>
          <w:tcPr>
            <w:tcW w:w="4490" w:type="dxa"/>
            <w:noWrap w:val="0"/>
            <w:vAlign w:val="center"/>
          </w:tcPr>
          <w:p>
            <w:pPr>
              <w:numPr>
                <w:ilvl w:val="0"/>
                <w:numId w:val="2"/>
              </w:numPr>
              <w:rPr>
                <w:rFonts w:ascii="宋体" w:hAnsi="宋体"/>
                <w:color w:val="000000"/>
                <w:sz w:val="18"/>
                <w:szCs w:val="18"/>
              </w:rPr>
            </w:pPr>
            <w:r>
              <w:rPr>
                <w:rFonts w:hint="eastAsia" w:ascii="宋体" w:hAnsi="宋体"/>
                <w:color w:val="000000"/>
                <w:sz w:val="18"/>
                <w:szCs w:val="18"/>
              </w:rPr>
              <w:t>危废产生台账（2.1）增加</w:t>
            </w:r>
            <w:r>
              <w:rPr>
                <w:rFonts w:hint="eastAsia" w:ascii="宋体" w:hAnsi="宋体"/>
                <w:color w:val="000000"/>
                <w:kern w:val="0"/>
                <w:sz w:val="18"/>
                <w:szCs w:val="18"/>
              </w:rPr>
              <w:t>容器包装数量字段（rqbzsl）</w:t>
            </w:r>
            <w:r>
              <w:rPr>
                <w:rFonts w:hint="eastAsia" w:ascii="宋体" w:hAnsi="宋体"/>
                <w:color w:val="000000"/>
                <w:sz w:val="18"/>
                <w:szCs w:val="18"/>
              </w:rPr>
              <w:t>。</w:t>
            </w:r>
          </w:p>
        </w:tc>
        <w:tc>
          <w:tcPr>
            <w:tcW w:w="2154" w:type="dxa"/>
            <w:vMerge w:val="restart"/>
            <w:noWrap w:val="0"/>
            <w:vAlign w:val="center"/>
          </w:tcPr>
          <w:p>
            <w:pPr>
              <w:jc w:val="center"/>
              <w:rPr>
                <w:rFonts w:ascii="宋体" w:hAnsi="宋体"/>
                <w:color w:val="000000"/>
                <w:sz w:val="18"/>
                <w:szCs w:val="18"/>
              </w:rPr>
            </w:pPr>
            <w:r>
              <w:rPr>
                <w:rFonts w:hint="eastAsia" w:ascii="宋体" w:hAnsi="宋体"/>
                <w:color w:val="000000"/>
                <w:sz w:val="18"/>
                <w:szCs w:val="18"/>
              </w:rPr>
              <w:t>20220525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vMerge w:val="continue"/>
            <w:noWrap w:val="0"/>
            <w:vAlign w:val="top"/>
          </w:tcPr>
          <w:p>
            <w:pPr>
              <w:jc w:val="center"/>
              <w:rPr>
                <w:rFonts w:hint="eastAsia" w:ascii="宋体" w:hAnsi="宋体"/>
                <w:color w:val="000000"/>
                <w:sz w:val="18"/>
                <w:szCs w:val="18"/>
              </w:rPr>
            </w:pPr>
          </w:p>
        </w:tc>
        <w:tc>
          <w:tcPr>
            <w:tcW w:w="4490" w:type="dxa"/>
            <w:noWrap w:val="0"/>
            <w:vAlign w:val="center"/>
          </w:tcPr>
          <w:p>
            <w:pPr>
              <w:numPr>
                <w:ilvl w:val="0"/>
                <w:numId w:val="2"/>
              </w:numPr>
              <w:rPr>
                <w:rFonts w:hint="eastAsia" w:ascii="宋体" w:hAnsi="宋体"/>
                <w:color w:val="000000"/>
                <w:sz w:val="18"/>
                <w:szCs w:val="18"/>
              </w:rPr>
            </w:pPr>
            <w:r>
              <w:rPr>
                <w:rFonts w:hint="eastAsia" w:ascii="宋体" w:hAnsi="宋体"/>
                <w:color w:val="000000"/>
                <w:sz w:val="18"/>
                <w:szCs w:val="18"/>
              </w:rPr>
              <w:t>完善通用错误返回值</w:t>
            </w:r>
          </w:p>
        </w:tc>
        <w:tc>
          <w:tcPr>
            <w:tcW w:w="2154" w:type="dxa"/>
            <w:vMerge w:val="continue"/>
            <w:noWrap w:val="0"/>
            <w:vAlign w:val="top"/>
          </w:tcPr>
          <w:p>
            <w:pPr>
              <w:jc w:val="center"/>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1704" w:type="dxa"/>
            <w:noWrap w:val="0"/>
            <w:vAlign w:val="center"/>
          </w:tcPr>
          <w:p>
            <w:pPr>
              <w:jc w:val="center"/>
              <w:rPr>
                <w:rFonts w:ascii="宋体" w:hAnsi="宋体"/>
                <w:color w:val="000000"/>
                <w:sz w:val="18"/>
                <w:szCs w:val="18"/>
              </w:rPr>
            </w:pPr>
            <w:r>
              <w:rPr>
                <w:rFonts w:hint="eastAsia" w:ascii="宋体" w:hAnsi="宋体"/>
                <w:color w:val="000000"/>
                <w:sz w:val="18"/>
                <w:szCs w:val="18"/>
              </w:rPr>
              <w:t>V</w:t>
            </w:r>
            <w:r>
              <w:rPr>
                <w:rFonts w:ascii="宋体" w:hAnsi="宋体"/>
                <w:color w:val="000000"/>
                <w:sz w:val="18"/>
                <w:szCs w:val="18"/>
              </w:rPr>
              <w:t>1</w:t>
            </w:r>
            <w:r>
              <w:rPr>
                <w:rFonts w:hint="eastAsia" w:ascii="宋体" w:hAnsi="宋体"/>
                <w:color w:val="000000"/>
                <w:sz w:val="18"/>
                <w:szCs w:val="18"/>
              </w:rPr>
              <w:t>.</w:t>
            </w:r>
            <w:r>
              <w:rPr>
                <w:rFonts w:ascii="宋体" w:hAnsi="宋体"/>
                <w:color w:val="000000"/>
                <w:sz w:val="18"/>
                <w:szCs w:val="18"/>
              </w:rPr>
              <w:t>5</w:t>
            </w:r>
            <w:r>
              <w:rPr>
                <w:rFonts w:hint="eastAsia" w:ascii="宋体" w:hAnsi="宋体"/>
                <w:color w:val="000000"/>
                <w:sz w:val="18"/>
                <w:szCs w:val="18"/>
              </w:rPr>
              <w:t>-20230228</w:t>
            </w:r>
          </w:p>
        </w:tc>
        <w:tc>
          <w:tcPr>
            <w:tcW w:w="4490" w:type="dxa"/>
            <w:noWrap w:val="0"/>
            <w:vAlign w:val="center"/>
          </w:tcPr>
          <w:p>
            <w:pPr>
              <w:numPr>
                <w:ilvl w:val="0"/>
                <w:numId w:val="3"/>
              </w:numPr>
              <w:rPr>
                <w:rFonts w:ascii="宋体" w:hAnsi="宋体"/>
                <w:color w:val="000000"/>
                <w:sz w:val="18"/>
                <w:szCs w:val="18"/>
              </w:rPr>
            </w:pPr>
            <w:r>
              <w:rPr>
                <w:rFonts w:hint="eastAsia" w:ascii="宋体" w:hAnsi="宋体"/>
                <w:color w:val="000000"/>
                <w:sz w:val="18"/>
                <w:szCs w:val="18"/>
              </w:rPr>
              <w:t>根据国家系统最新接口要求，对上传的信息进行了调整；</w:t>
            </w:r>
          </w:p>
          <w:p>
            <w:pPr>
              <w:numPr>
                <w:ilvl w:val="0"/>
                <w:numId w:val="3"/>
              </w:numPr>
              <w:rPr>
                <w:rFonts w:ascii="宋体" w:hAnsi="宋体"/>
                <w:color w:val="000000"/>
                <w:sz w:val="18"/>
                <w:szCs w:val="18"/>
              </w:rPr>
            </w:pPr>
            <w:r>
              <w:rPr>
                <w:rFonts w:hint="eastAsia" w:ascii="宋体" w:hAnsi="宋体"/>
                <w:color w:val="000000"/>
                <w:sz w:val="18"/>
                <w:szCs w:val="18"/>
              </w:rPr>
              <w:t>增加产生台账</w:t>
            </w:r>
            <w:r>
              <w:rPr>
                <w:rFonts w:ascii="宋体" w:hAnsi="宋体"/>
                <w:color w:val="000000"/>
                <w:kern w:val="0"/>
                <w:sz w:val="18"/>
                <w:szCs w:val="18"/>
              </w:rPr>
              <w:t>管理计划id</w:t>
            </w:r>
            <w:r>
              <w:rPr>
                <w:rFonts w:hint="eastAsia" w:ascii="宋体" w:hAnsi="宋体"/>
                <w:color w:val="000000"/>
                <w:kern w:val="0"/>
                <w:sz w:val="18"/>
                <w:szCs w:val="18"/>
              </w:rPr>
              <w:t>的校验（管理计划id需要从省平台回流到地市）；</w:t>
            </w:r>
          </w:p>
          <w:p>
            <w:pPr>
              <w:numPr>
                <w:ilvl w:val="0"/>
                <w:numId w:val="3"/>
              </w:numPr>
              <w:rPr>
                <w:rFonts w:ascii="宋体" w:hAnsi="宋体"/>
                <w:color w:val="000000"/>
                <w:sz w:val="18"/>
                <w:szCs w:val="18"/>
              </w:rPr>
            </w:pPr>
            <w:r>
              <w:rPr>
                <w:rFonts w:hint="eastAsia" w:ascii="宋体" w:hAnsi="宋体"/>
                <w:color w:val="000000"/>
                <w:sz w:val="18"/>
                <w:szCs w:val="18"/>
              </w:rPr>
              <w:t>取消转移台账的对接；</w:t>
            </w:r>
          </w:p>
        </w:tc>
        <w:tc>
          <w:tcPr>
            <w:tcW w:w="2154" w:type="dxa"/>
            <w:noWrap w:val="0"/>
            <w:vAlign w:val="center"/>
          </w:tcPr>
          <w:p>
            <w:pPr>
              <w:jc w:val="center"/>
              <w:rPr>
                <w:rFonts w:hint="eastAsia" w:ascii="宋体" w:hAnsi="宋体"/>
                <w:color w:val="000000"/>
                <w:sz w:val="18"/>
                <w:szCs w:val="18"/>
              </w:rPr>
            </w:pPr>
            <w:r>
              <w:rPr>
                <w:rFonts w:hint="eastAsia" w:ascii="宋体" w:hAnsi="宋体"/>
                <w:color w:val="000000"/>
                <w:sz w:val="18"/>
                <w:szCs w:val="18"/>
              </w:rPr>
              <w:t>20230228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noWrap w:val="0"/>
            <w:vAlign w:val="center"/>
          </w:tcPr>
          <w:p>
            <w:pPr>
              <w:jc w:val="center"/>
              <w:rPr>
                <w:rFonts w:ascii="宋体" w:hAnsi="宋体"/>
                <w:color w:val="000000"/>
                <w:sz w:val="18"/>
                <w:szCs w:val="18"/>
              </w:rPr>
            </w:pPr>
            <w:r>
              <w:rPr>
                <w:rFonts w:hint="eastAsia" w:ascii="宋体" w:hAnsi="宋体"/>
                <w:color w:val="000000"/>
                <w:sz w:val="18"/>
                <w:szCs w:val="18"/>
              </w:rPr>
              <w:t>V</w:t>
            </w:r>
            <w:r>
              <w:rPr>
                <w:rFonts w:ascii="宋体" w:hAnsi="宋体"/>
                <w:color w:val="000000"/>
                <w:sz w:val="18"/>
                <w:szCs w:val="18"/>
              </w:rPr>
              <w:t>1</w:t>
            </w:r>
            <w:r>
              <w:rPr>
                <w:rFonts w:hint="eastAsia" w:ascii="宋体" w:hAnsi="宋体"/>
                <w:color w:val="000000"/>
                <w:sz w:val="18"/>
                <w:szCs w:val="18"/>
              </w:rPr>
              <w:t>.</w:t>
            </w:r>
            <w:r>
              <w:rPr>
                <w:rFonts w:ascii="宋体" w:hAnsi="宋体"/>
                <w:color w:val="000000"/>
                <w:sz w:val="18"/>
                <w:szCs w:val="18"/>
              </w:rPr>
              <w:t>6</w:t>
            </w:r>
            <w:r>
              <w:rPr>
                <w:rFonts w:hint="eastAsia" w:ascii="宋体" w:hAnsi="宋体"/>
                <w:color w:val="000000"/>
                <w:sz w:val="18"/>
                <w:szCs w:val="18"/>
              </w:rPr>
              <w:t>-20230531</w:t>
            </w:r>
          </w:p>
        </w:tc>
        <w:tc>
          <w:tcPr>
            <w:tcW w:w="4490" w:type="dxa"/>
            <w:noWrap w:val="0"/>
            <w:vAlign w:val="center"/>
          </w:tcPr>
          <w:p>
            <w:pPr>
              <w:numPr>
                <w:ilvl w:val="0"/>
                <w:numId w:val="4"/>
              </w:numPr>
              <w:rPr>
                <w:rFonts w:ascii="宋体" w:hAnsi="宋体"/>
                <w:color w:val="000000"/>
                <w:sz w:val="18"/>
                <w:szCs w:val="18"/>
              </w:rPr>
            </w:pPr>
            <w:r>
              <w:rPr>
                <w:rFonts w:hint="eastAsia" w:ascii="宋体" w:hAnsi="宋体"/>
                <w:color w:val="000000"/>
                <w:sz w:val="18"/>
                <w:szCs w:val="18"/>
              </w:rPr>
              <w:t>对返回信息结构进行调整</w:t>
            </w:r>
          </w:p>
          <w:p>
            <w:pPr>
              <w:numPr>
                <w:ilvl w:val="0"/>
                <w:numId w:val="4"/>
              </w:numPr>
              <w:rPr>
                <w:rFonts w:ascii="宋体" w:hAnsi="宋体"/>
                <w:color w:val="000000"/>
                <w:sz w:val="18"/>
                <w:szCs w:val="18"/>
              </w:rPr>
            </w:pPr>
            <w:r>
              <w:rPr>
                <w:rFonts w:hint="eastAsia" w:ascii="宋体" w:hAnsi="宋体"/>
                <w:color w:val="000000"/>
                <w:sz w:val="18"/>
                <w:szCs w:val="18"/>
              </w:rPr>
              <w:t>取消各环节废物状态上报，由系统自行判断</w:t>
            </w:r>
          </w:p>
          <w:p>
            <w:pPr>
              <w:numPr>
                <w:ilvl w:val="0"/>
                <w:numId w:val="4"/>
              </w:numPr>
              <w:rPr>
                <w:rFonts w:ascii="宋体" w:hAnsi="宋体"/>
                <w:color w:val="000000"/>
                <w:sz w:val="18"/>
                <w:szCs w:val="18"/>
              </w:rPr>
            </w:pPr>
            <w:r>
              <w:rPr>
                <w:rFonts w:hint="eastAsia" w:ascii="宋体" w:hAnsi="宋体"/>
                <w:color w:val="000000"/>
                <w:sz w:val="18"/>
                <w:szCs w:val="18"/>
              </w:rPr>
              <w:t>增加产废台账废物信息主要成分（</w:t>
            </w:r>
            <w:r>
              <w:rPr>
                <w:rFonts w:hint="eastAsia" w:ascii="宋体" w:hAnsi="宋体"/>
                <w:color w:val="000000"/>
                <w:kern w:val="0"/>
                <w:sz w:val="18"/>
                <w:szCs w:val="18"/>
              </w:rPr>
              <w:t>zycf</w:t>
            </w:r>
            <w:r>
              <w:rPr>
                <w:rFonts w:hint="eastAsia" w:ascii="宋体" w:hAnsi="宋体"/>
                <w:color w:val="000000"/>
                <w:sz w:val="18"/>
                <w:szCs w:val="18"/>
              </w:rPr>
              <w:t>）、注意事项（zysx）、备注（remark）字段上传</w:t>
            </w:r>
          </w:p>
          <w:p>
            <w:pPr>
              <w:numPr>
                <w:ilvl w:val="0"/>
                <w:numId w:val="4"/>
              </w:numPr>
              <w:rPr>
                <w:rFonts w:ascii="宋体" w:hAnsi="宋体"/>
                <w:color w:val="000000"/>
                <w:sz w:val="18"/>
                <w:szCs w:val="18"/>
              </w:rPr>
            </w:pPr>
            <w:r>
              <w:rPr>
                <w:rFonts w:hint="eastAsia" w:ascii="宋体" w:hAnsi="宋体"/>
                <w:color w:val="000000"/>
                <w:sz w:val="18"/>
                <w:szCs w:val="18"/>
              </w:rPr>
              <w:t>取消</w:t>
            </w:r>
            <w:r>
              <w:rPr>
                <w:rFonts w:ascii="宋体" w:hAnsi="宋体"/>
                <w:color w:val="000000"/>
                <w:kern w:val="0"/>
                <w:sz w:val="18"/>
                <w:szCs w:val="18"/>
              </w:rPr>
              <w:t>modifyrq</w:t>
            </w:r>
            <w:r>
              <w:rPr>
                <w:rFonts w:hint="eastAsia" w:ascii="宋体" w:hAnsi="宋体"/>
                <w:color w:val="000000"/>
                <w:kern w:val="0"/>
                <w:sz w:val="18"/>
                <w:szCs w:val="18"/>
              </w:rPr>
              <w:t>和</w:t>
            </w:r>
            <w:r>
              <w:rPr>
                <w:rFonts w:ascii="宋体" w:hAnsi="宋体"/>
                <w:color w:val="000000"/>
                <w:kern w:val="0"/>
                <w:sz w:val="18"/>
                <w:szCs w:val="18"/>
              </w:rPr>
              <w:t>create_time</w:t>
            </w:r>
            <w:r>
              <w:rPr>
                <w:rFonts w:hint="eastAsia" w:ascii="宋体" w:hAnsi="宋体"/>
                <w:color w:val="000000"/>
                <w:kern w:val="0"/>
                <w:sz w:val="18"/>
                <w:szCs w:val="18"/>
              </w:rPr>
              <w:t>上传</w:t>
            </w:r>
          </w:p>
          <w:p>
            <w:pPr>
              <w:numPr>
                <w:ilvl w:val="0"/>
                <w:numId w:val="4"/>
              </w:numPr>
              <w:rPr>
                <w:rFonts w:ascii="宋体" w:hAnsi="宋体"/>
                <w:color w:val="000000"/>
                <w:sz w:val="18"/>
                <w:szCs w:val="18"/>
              </w:rPr>
            </w:pPr>
            <w:r>
              <w:rPr>
                <w:rFonts w:hint="eastAsia" w:ascii="宋体" w:hAnsi="宋体"/>
                <w:color w:val="000000"/>
                <w:kern w:val="0"/>
                <w:sz w:val="18"/>
                <w:szCs w:val="18"/>
              </w:rPr>
              <w:t>减少入库台账、出库台账、出库自行利用处置台账废物信息中产废台账已有的内容</w:t>
            </w:r>
          </w:p>
          <w:p>
            <w:pPr>
              <w:numPr>
                <w:ilvl w:val="0"/>
                <w:numId w:val="4"/>
              </w:numPr>
              <w:rPr>
                <w:rFonts w:ascii="宋体" w:hAnsi="宋体"/>
                <w:color w:val="000000"/>
                <w:sz w:val="18"/>
                <w:szCs w:val="18"/>
              </w:rPr>
            </w:pPr>
            <w:r>
              <w:rPr>
                <w:rFonts w:hint="eastAsia" w:ascii="宋体" w:hAnsi="宋体"/>
                <w:color w:val="000000"/>
                <w:sz w:val="18"/>
                <w:szCs w:val="18"/>
              </w:rPr>
              <w:t>出库废物信息环节，需要上传出库量（ckl）和差异量（cyl）</w:t>
            </w:r>
          </w:p>
          <w:p>
            <w:pPr>
              <w:numPr>
                <w:ilvl w:val="0"/>
                <w:numId w:val="4"/>
              </w:numPr>
              <w:rPr>
                <w:rFonts w:ascii="宋体" w:hAnsi="宋体"/>
                <w:color w:val="000000"/>
                <w:sz w:val="18"/>
                <w:szCs w:val="18"/>
              </w:rPr>
            </w:pPr>
            <w:r>
              <w:rPr>
                <w:rFonts w:hint="eastAsia" w:ascii="宋体" w:hAnsi="宋体"/>
                <w:color w:val="000000"/>
                <w:sz w:val="18"/>
                <w:szCs w:val="18"/>
              </w:rPr>
              <w:t>对通用错误返回值进行了调整</w:t>
            </w:r>
          </w:p>
        </w:tc>
        <w:tc>
          <w:tcPr>
            <w:tcW w:w="2154" w:type="dxa"/>
            <w:noWrap w:val="0"/>
            <w:vAlign w:val="center"/>
          </w:tcPr>
          <w:p>
            <w:pPr>
              <w:jc w:val="center"/>
              <w:rPr>
                <w:rFonts w:ascii="宋体" w:hAnsi="宋体"/>
                <w:color w:val="000000"/>
                <w:sz w:val="18"/>
                <w:szCs w:val="18"/>
              </w:rPr>
            </w:pPr>
            <w:r>
              <w:rPr>
                <w:rFonts w:hint="eastAsia" w:ascii="宋体" w:hAnsi="宋体"/>
                <w:color w:val="000000"/>
                <w:sz w:val="18"/>
                <w:szCs w:val="18"/>
              </w:rPr>
              <w:t>20230531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noWrap w:val="0"/>
            <w:vAlign w:val="center"/>
          </w:tcPr>
          <w:p>
            <w:pPr>
              <w:jc w:val="center"/>
              <w:rPr>
                <w:rFonts w:ascii="宋体" w:hAnsi="宋体"/>
                <w:color w:val="000000"/>
                <w:sz w:val="18"/>
                <w:szCs w:val="18"/>
              </w:rPr>
            </w:pPr>
            <w:r>
              <w:rPr>
                <w:rFonts w:hint="eastAsia" w:ascii="宋体" w:hAnsi="宋体"/>
                <w:color w:val="000000"/>
                <w:sz w:val="18"/>
                <w:szCs w:val="18"/>
              </w:rPr>
              <w:t>V</w:t>
            </w:r>
            <w:r>
              <w:rPr>
                <w:rFonts w:ascii="宋体" w:hAnsi="宋体"/>
                <w:color w:val="000000"/>
                <w:sz w:val="18"/>
                <w:szCs w:val="18"/>
              </w:rPr>
              <w:t>1</w:t>
            </w:r>
            <w:r>
              <w:rPr>
                <w:rFonts w:hint="eastAsia" w:ascii="宋体" w:hAnsi="宋体"/>
                <w:color w:val="000000"/>
                <w:sz w:val="18"/>
                <w:szCs w:val="18"/>
              </w:rPr>
              <w:t>.</w:t>
            </w:r>
            <w:r>
              <w:rPr>
                <w:rFonts w:ascii="宋体" w:hAnsi="宋体"/>
                <w:color w:val="000000"/>
                <w:sz w:val="18"/>
                <w:szCs w:val="18"/>
              </w:rPr>
              <w:t>7</w:t>
            </w:r>
            <w:r>
              <w:rPr>
                <w:rFonts w:hint="eastAsia" w:ascii="宋体" w:hAnsi="宋体"/>
                <w:color w:val="000000"/>
                <w:sz w:val="18"/>
                <w:szCs w:val="18"/>
              </w:rPr>
              <w:t>-20231222</w:t>
            </w:r>
          </w:p>
        </w:tc>
        <w:tc>
          <w:tcPr>
            <w:tcW w:w="4490" w:type="dxa"/>
            <w:noWrap w:val="0"/>
            <w:vAlign w:val="center"/>
          </w:tcPr>
          <w:p>
            <w:pPr>
              <w:numPr>
                <w:ilvl w:val="0"/>
                <w:numId w:val="5"/>
              </w:numPr>
              <w:rPr>
                <w:rFonts w:hint="eastAsia" w:ascii="宋体" w:hAnsi="宋体"/>
                <w:color w:val="000000"/>
                <w:sz w:val="18"/>
                <w:szCs w:val="18"/>
              </w:rPr>
            </w:pPr>
            <w:r>
              <w:rPr>
                <w:rFonts w:hint="eastAsia" w:ascii="宋体" w:hAnsi="宋体"/>
                <w:color w:val="000000"/>
                <w:sz w:val="18"/>
                <w:szCs w:val="18"/>
              </w:rPr>
              <w:t>对上传的内容进行了加解密处理</w:t>
            </w:r>
          </w:p>
        </w:tc>
        <w:tc>
          <w:tcPr>
            <w:tcW w:w="2154" w:type="dxa"/>
            <w:noWrap w:val="0"/>
            <w:vAlign w:val="center"/>
          </w:tcPr>
          <w:p>
            <w:pPr>
              <w:jc w:val="center"/>
              <w:rPr>
                <w:rFonts w:hint="eastAsia" w:ascii="宋体" w:hAnsi="宋体"/>
                <w:color w:val="000000"/>
                <w:sz w:val="18"/>
                <w:szCs w:val="18"/>
              </w:rPr>
            </w:pPr>
            <w:r>
              <w:rPr>
                <w:rFonts w:hint="eastAsia" w:ascii="宋体" w:hAnsi="宋体"/>
                <w:color w:val="000000"/>
                <w:sz w:val="18"/>
                <w:szCs w:val="18"/>
              </w:rPr>
              <w:t>20231222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noWrap w:val="0"/>
            <w:vAlign w:val="center"/>
          </w:tcPr>
          <w:p>
            <w:pPr>
              <w:jc w:val="center"/>
              <w:rPr>
                <w:rFonts w:hint="eastAsia" w:ascii="宋体" w:hAnsi="宋体"/>
                <w:color w:val="000000"/>
                <w:sz w:val="18"/>
                <w:szCs w:val="18"/>
              </w:rPr>
            </w:pPr>
            <w:r>
              <w:rPr>
                <w:rFonts w:hint="eastAsia" w:ascii="宋体" w:hAnsi="宋体"/>
                <w:color w:val="000000"/>
                <w:sz w:val="18"/>
                <w:szCs w:val="18"/>
              </w:rPr>
              <w:t>V</w:t>
            </w:r>
            <w:r>
              <w:rPr>
                <w:rFonts w:ascii="宋体" w:hAnsi="宋体"/>
                <w:color w:val="000000"/>
                <w:sz w:val="18"/>
                <w:szCs w:val="18"/>
              </w:rPr>
              <w:t>1</w:t>
            </w:r>
            <w:r>
              <w:rPr>
                <w:rFonts w:hint="eastAsia" w:ascii="宋体" w:hAnsi="宋体"/>
                <w:color w:val="000000"/>
                <w:sz w:val="18"/>
                <w:szCs w:val="18"/>
              </w:rPr>
              <w:t>.</w:t>
            </w:r>
            <w:r>
              <w:rPr>
                <w:rFonts w:ascii="宋体" w:hAnsi="宋体"/>
                <w:color w:val="000000"/>
                <w:sz w:val="18"/>
                <w:szCs w:val="18"/>
              </w:rPr>
              <w:t>8</w:t>
            </w:r>
            <w:r>
              <w:rPr>
                <w:rFonts w:hint="eastAsia" w:ascii="宋体" w:hAnsi="宋体"/>
                <w:color w:val="000000"/>
                <w:sz w:val="18"/>
                <w:szCs w:val="18"/>
              </w:rPr>
              <w:t>-20240119</w:t>
            </w:r>
          </w:p>
        </w:tc>
        <w:tc>
          <w:tcPr>
            <w:tcW w:w="4490" w:type="dxa"/>
            <w:noWrap w:val="0"/>
            <w:vAlign w:val="center"/>
          </w:tcPr>
          <w:p>
            <w:pPr>
              <w:rPr>
                <w:rFonts w:ascii="宋体" w:hAnsi="宋体"/>
                <w:color w:val="000000"/>
                <w:sz w:val="18"/>
                <w:szCs w:val="18"/>
              </w:rPr>
            </w:pPr>
            <w:r>
              <w:rPr>
                <w:rFonts w:hint="eastAsia" w:ascii="宋体" w:hAnsi="宋体"/>
                <w:color w:val="000000"/>
                <w:sz w:val="18"/>
                <w:szCs w:val="18"/>
              </w:rPr>
              <w:t>1.增加数据字典</w:t>
            </w:r>
          </w:p>
        </w:tc>
        <w:tc>
          <w:tcPr>
            <w:tcW w:w="2154" w:type="dxa"/>
            <w:noWrap w:val="0"/>
            <w:vAlign w:val="center"/>
          </w:tcPr>
          <w:p>
            <w:pPr>
              <w:jc w:val="center"/>
              <w:rPr>
                <w:rFonts w:hint="eastAsia" w:ascii="宋体" w:hAnsi="宋体"/>
                <w:color w:val="000000"/>
                <w:sz w:val="18"/>
                <w:szCs w:val="18"/>
              </w:rPr>
            </w:pPr>
            <w:r>
              <w:rPr>
                <w:rFonts w:hint="eastAsia" w:ascii="宋体" w:hAnsi="宋体"/>
                <w:color w:val="000000"/>
                <w:sz w:val="18"/>
                <w:szCs w:val="18"/>
              </w:rPr>
              <w:t>20240119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noWrap w:val="0"/>
            <w:vAlign w:val="center"/>
          </w:tcPr>
          <w:p>
            <w:pPr>
              <w:jc w:val="center"/>
              <w:rPr>
                <w:rFonts w:hint="eastAsia" w:ascii="宋体" w:hAnsi="宋体"/>
                <w:color w:val="000000"/>
                <w:sz w:val="18"/>
                <w:szCs w:val="18"/>
              </w:rPr>
            </w:pPr>
            <w:r>
              <w:rPr>
                <w:rFonts w:hint="eastAsia" w:ascii="宋体" w:hAnsi="宋体"/>
                <w:color w:val="000000"/>
                <w:sz w:val="18"/>
                <w:szCs w:val="18"/>
              </w:rPr>
              <w:t>V</w:t>
            </w:r>
            <w:r>
              <w:rPr>
                <w:rFonts w:ascii="宋体" w:hAnsi="宋体"/>
                <w:color w:val="000000"/>
                <w:sz w:val="18"/>
                <w:szCs w:val="18"/>
              </w:rPr>
              <w:t>1</w:t>
            </w:r>
            <w:r>
              <w:rPr>
                <w:rFonts w:hint="eastAsia" w:ascii="宋体" w:hAnsi="宋体"/>
                <w:color w:val="000000"/>
                <w:sz w:val="18"/>
                <w:szCs w:val="18"/>
              </w:rPr>
              <w:t>.</w:t>
            </w:r>
            <w:r>
              <w:rPr>
                <w:rFonts w:ascii="宋体" w:hAnsi="宋体"/>
                <w:color w:val="000000"/>
                <w:sz w:val="18"/>
                <w:szCs w:val="18"/>
              </w:rPr>
              <w:t>9</w:t>
            </w:r>
            <w:r>
              <w:rPr>
                <w:rFonts w:hint="eastAsia" w:ascii="宋体" w:hAnsi="宋体"/>
                <w:color w:val="000000"/>
                <w:sz w:val="18"/>
                <w:szCs w:val="18"/>
              </w:rPr>
              <w:t>-20240219</w:t>
            </w:r>
          </w:p>
        </w:tc>
        <w:tc>
          <w:tcPr>
            <w:tcW w:w="4490" w:type="dxa"/>
            <w:noWrap w:val="0"/>
            <w:vAlign w:val="center"/>
          </w:tcPr>
          <w:p>
            <w:pPr>
              <w:rPr>
                <w:rFonts w:hint="eastAsia" w:ascii="宋体" w:hAnsi="宋体"/>
                <w:color w:val="000000"/>
                <w:sz w:val="18"/>
                <w:szCs w:val="18"/>
              </w:rPr>
            </w:pPr>
            <w:r>
              <w:rPr>
                <w:rFonts w:hint="eastAsia" w:ascii="宋体" w:hAnsi="宋体"/>
                <w:color w:val="000000"/>
                <w:sz w:val="18"/>
                <w:szCs w:val="18"/>
              </w:rPr>
              <w:t>1.增加请求头参数</w:t>
            </w:r>
            <w:r>
              <w:rPr>
                <w:rFonts w:hint="eastAsia" w:ascii="宋体" w:hAnsi="宋体"/>
                <w:sz w:val="18"/>
                <w:szCs w:val="18"/>
              </w:rPr>
              <w:t>sctype</w:t>
            </w:r>
          </w:p>
        </w:tc>
        <w:tc>
          <w:tcPr>
            <w:tcW w:w="2154" w:type="dxa"/>
            <w:noWrap w:val="0"/>
            <w:vAlign w:val="center"/>
          </w:tcPr>
          <w:p>
            <w:pPr>
              <w:jc w:val="center"/>
              <w:rPr>
                <w:rFonts w:hint="eastAsia" w:ascii="宋体" w:hAnsi="宋体"/>
                <w:color w:val="000000"/>
                <w:sz w:val="18"/>
                <w:szCs w:val="18"/>
              </w:rPr>
            </w:pPr>
            <w:r>
              <w:rPr>
                <w:rFonts w:hint="eastAsia" w:ascii="宋体" w:hAnsi="宋体"/>
                <w:color w:val="000000"/>
                <w:sz w:val="18"/>
                <w:szCs w:val="18"/>
              </w:rPr>
              <w:t>20240219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noWrap w:val="0"/>
            <w:vAlign w:val="center"/>
          </w:tcPr>
          <w:p>
            <w:pPr>
              <w:jc w:val="center"/>
              <w:rPr>
                <w:rFonts w:hint="eastAsia" w:ascii="宋体" w:hAnsi="宋体"/>
                <w:color w:val="000000"/>
                <w:sz w:val="18"/>
                <w:szCs w:val="18"/>
              </w:rPr>
            </w:pPr>
            <w:r>
              <w:rPr>
                <w:rFonts w:hint="eastAsia" w:ascii="宋体" w:hAnsi="宋体"/>
                <w:color w:val="000000"/>
                <w:sz w:val="18"/>
                <w:szCs w:val="18"/>
              </w:rPr>
              <w:t>V2.0-20240222</w:t>
            </w:r>
          </w:p>
        </w:tc>
        <w:tc>
          <w:tcPr>
            <w:tcW w:w="4490" w:type="dxa"/>
            <w:noWrap w:val="0"/>
            <w:vAlign w:val="center"/>
          </w:tcPr>
          <w:p>
            <w:pPr>
              <w:rPr>
                <w:rFonts w:hint="eastAsia" w:ascii="宋体" w:hAnsi="宋体"/>
                <w:color w:val="000000"/>
                <w:sz w:val="18"/>
                <w:szCs w:val="18"/>
              </w:rPr>
            </w:pPr>
            <w:r>
              <w:rPr>
                <w:rFonts w:hint="eastAsia" w:ascii="宋体" w:hAnsi="宋体"/>
                <w:color w:val="000000"/>
                <w:sz w:val="18"/>
                <w:szCs w:val="18"/>
              </w:rPr>
              <w:t>1.增加危废管理计划-废物产生概况信息接口</w:t>
            </w:r>
          </w:p>
        </w:tc>
        <w:tc>
          <w:tcPr>
            <w:tcW w:w="2154" w:type="dxa"/>
            <w:noWrap w:val="0"/>
            <w:vAlign w:val="center"/>
          </w:tcPr>
          <w:p>
            <w:pPr>
              <w:jc w:val="center"/>
              <w:rPr>
                <w:rFonts w:hint="eastAsia" w:ascii="宋体" w:hAnsi="宋体"/>
                <w:color w:val="000000"/>
                <w:sz w:val="18"/>
                <w:szCs w:val="18"/>
              </w:rPr>
            </w:pPr>
            <w:r>
              <w:rPr>
                <w:rFonts w:hint="eastAsia" w:ascii="宋体" w:hAnsi="宋体"/>
                <w:color w:val="000000"/>
                <w:sz w:val="18"/>
                <w:szCs w:val="18"/>
              </w:rPr>
              <w:t>20240222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noWrap w:val="0"/>
            <w:vAlign w:val="center"/>
          </w:tcPr>
          <w:p>
            <w:pPr>
              <w:jc w:val="center"/>
              <w:rPr>
                <w:rFonts w:hint="eastAsia" w:ascii="宋体" w:hAnsi="宋体"/>
                <w:color w:val="000000"/>
                <w:sz w:val="18"/>
                <w:szCs w:val="18"/>
              </w:rPr>
            </w:pPr>
          </w:p>
        </w:tc>
        <w:tc>
          <w:tcPr>
            <w:tcW w:w="4490" w:type="dxa"/>
            <w:noWrap w:val="0"/>
            <w:vAlign w:val="center"/>
          </w:tcPr>
          <w:p>
            <w:pPr>
              <w:rPr>
                <w:rFonts w:hint="eastAsia" w:ascii="宋体" w:hAnsi="宋体"/>
                <w:color w:val="000000"/>
                <w:sz w:val="18"/>
                <w:szCs w:val="18"/>
              </w:rPr>
            </w:pPr>
          </w:p>
        </w:tc>
        <w:tc>
          <w:tcPr>
            <w:tcW w:w="2154" w:type="dxa"/>
            <w:noWrap w:val="0"/>
            <w:vAlign w:val="center"/>
          </w:tcPr>
          <w:p>
            <w:pPr>
              <w:jc w:val="center"/>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noWrap w:val="0"/>
            <w:vAlign w:val="center"/>
          </w:tcPr>
          <w:p>
            <w:pPr>
              <w:jc w:val="center"/>
              <w:rPr>
                <w:rFonts w:hint="eastAsia" w:ascii="宋体" w:hAnsi="宋体"/>
                <w:color w:val="000000"/>
                <w:sz w:val="18"/>
                <w:szCs w:val="18"/>
              </w:rPr>
            </w:pPr>
          </w:p>
        </w:tc>
        <w:tc>
          <w:tcPr>
            <w:tcW w:w="4490" w:type="dxa"/>
            <w:noWrap w:val="0"/>
            <w:vAlign w:val="center"/>
          </w:tcPr>
          <w:p>
            <w:pPr>
              <w:rPr>
                <w:rFonts w:hint="eastAsia" w:ascii="宋体" w:hAnsi="宋体"/>
                <w:color w:val="000000"/>
                <w:sz w:val="18"/>
                <w:szCs w:val="18"/>
              </w:rPr>
            </w:pPr>
          </w:p>
        </w:tc>
        <w:tc>
          <w:tcPr>
            <w:tcW w:w="2154" w:type="dxa"/>
            <w:noWrap w:val="0"/>
            <w:vAlign w:val="center"/>
          </w:tcPr>
          <w:p>
            <w:pPr>
              <w:jc w:val="center"/>
              <w:rPr>
                <w:rFonts w:hint="eastAsia" w:ascii="宋体" w:hAnsi="宋体"/>
                <w:color w:val="000000"/>
                <w:sz w:val="18"/>
                <w:szCs w:val="18"/>
              </w:rPr>
            </w:pPr>
          </w:p>
        </w:tc>
      </w:tr>
    </w:tbl>
    <w:p>
      <w:pPr>
        <w:rPr>
          <w:rFonts w:ascii="宋体" w:hAnsi="宋体"/>
        </w:rPr>
        <w:sectPr>
          <w:pgSz w:w="11906" w:h="16838"/>
          <w:pgMar w:top="1440" w:right="1797" w:bottom="1440" w:left="1797" w:header="851" w:footer="992" w:gutter="0"/>
          <w:cols w:space="720" w:num="1"/>
          <w:docGrid w:type="lines" w:linePitch="312" w:charSpace="0"/>
        </w:sectPr>
      </w:pPr>
    </w:p>
    <w:p>
      <w:pPr>
        <w:pStyle w:val="2"/>
        <w:ind w:left="659" w:hanging="659"/>
        <w:rPr>
          <w:rFonts w:ascii="宋体" w:hAnsi="宋体"/>
        </w:rPr>
      </w:pPr>
      <w:r>
        <w:rPr>
          <w:rFonts w:ascii="宋体" w:hAnsi="宋体"/>
        </w:rPr>
        <w:t xml:space="preserve"> </w:t>
      </w:r>
      <w:r>
        <w:rPr>
          <w:rFonts w:hint="eastAsia" w:ascii="宋体" w:hAnsi="宋体"/>
        </w:rPr>
        <w:t>前言说明</w:t>
      </w:r>
    </w:p>
    <w:p>
      <w:pPr>
        <w:pStyle w:val="3"/>
        <w:spacing w:before="0" w:after="0"/>
        <w:ind w:left="828" w:hanging="828"/>
      </w:pPr>
      <w:r>
        <w:rPr>
          <w:rFonts w:hint="eastAsia"/>
        </w:rPr>
        <w:t>关于接口适用场景</w:t>
      </w:r>
    </w:p>
    <w:p>
      <w:pPr>
        <w:spacing w:line="360" w:lineRule="auto"/>
        <w:ind w:firstLine="480" w:firstLineChars="200"/>
        <w:rPr>
          <w:rFonts w:ascii="宋体" w:hAnsi="宋体"/>
          <w:sz w:val="24"/>
          <w:szCs w:val="24"/>
        </w:rPr>
      </w:pPr>
      <w:r>
        <w:rPr>
          <w:rFonts w:hint="eastAsia" w:ascii="宋体" w:hAnsi="宋体"/>
          <w:sz w:val="24"/>
          <w:szCs w:val="24"/>
        </w:rPr>
        <w:t>本接口文档适用于广东省内危险废物产生单位、经营单位的产废台账数据与省级平台对接（经营单位台账功能开通后后续持续更新本接口文档）。为企业提供接口访问地址、数据字典、逻辑验证、数据申报等技术资料。与广东省平台对接之前应当首先完成在省级平台的注册及产废信息、设施信息及对应年度的危险废物管理计划备案，才能实现后续产废台账的数据对接工作。</w:t>
      </w:r>
    </w:p>
    <w:p>
      <w:pPr>
        <w:spacing w:line="360" w:lineRule="auto"/>
        <w:ind w:firstLine="480" w:firstLineChars="200"/>
        <w:rPr>
          <w:rFonts w:hint="eastAsia" w:ascii="宋体" w:hAnsi="宋体"/>
          <w:sz w:val="24"/>
          <w:szCs w:val="24"/>
        </w:rPr>
      </w:pPr>
      <w:r>
        <w:rPr>
          <w:rFonts w:hint="eastAsia" w:ascii="宋体" w:hAnsi="宋体"/>
          <w:sz w:val="24"/>
          <w:szCs w:val="24"/>
        </w:rPr>
        <w:t>该数据接口适用于企业自行对接或企业寻求的第三方技术单位/硬件供应商进行对接，省级平台技术服务支撑单位适当提供技术指导调试服务。（电子台账数据对接技术服务可加入QQ群：728828292）。</w:t>
      </w:r>
    </w:p>
    <w:p>
      <w:pPr>
        <w:rPr>
          <w:rFonts w:hint="eastAsia"/>
        </w:rPr>
      </w:pPr>
    </w:p>
    <w:bookmarkEnd w:id="0"/>
    <w:bookmarkEnd w:id="1"/>
    <w:bookmarkEnd w:id="2"/>
    <w:bookmarkEnd w:id="3"/>
    <w:p>
      <w:pPr>
        <w:pStyle w:val="3"/>
        <w:spacing w:before="0" w:after="0"/>
        <w:ind w:left="828" w:hanging="828"/>
        <w:rPr>
          <w:rFonts w:ascii="宋体" w:hAnsi="宋体"/>
        </w:rPr>
      </w:pPr>
      <w:r>
        <w:rPr>
          <w:rFonts w:ascii="宋体" w:hAnsi="宋体"/>
        </w:rPr>
        <w:t>关于</w:t>
      </w:r>
      <w:r>
        <w:rPr>
          <w:rFonts w:hint="eastAsia" w:ascii="宋体" w:hAnsi="宋体"/>
        </w:rPr>
        <w:t>接口</w:t>
      </w:r>
      <w:r>
        <w:rPr>
          <w:rFonts w:ascii="宋体" w:hAnsi="宋体"/>
        </w:rPr>
        <w:t>地址</w:t>
      </w:r>
    </w:p>
    <w:p>
      <w:pPr>
        <w:spacing w:line="360" w:lineRule="auto"/>
        <w:ind w:firstLine="480" w:firstLineChars="200"/>
        <w:rPr>
          <w:rFonts w:ascii="宋体" w:hAnsi="宋体"/>
          <w:sz w:val="24"/>
          <w:szCs w:val="24"/>
        </w:rPr>
      </w:pPr>
      <w:bookmarkStart w:id="4" w:name="_Toc68708734"/>
      <w:bookmarkStart w:id="5" w:name="_Toc480210192"/>
      <w:r>
        <w:rPr>
          <w:rFonts w:ascii="宋体" w:hAnsi="宋体"/>
          <w:sz w:val="24"/>
          <w:szCs w:val="24"/>
        </w:rPr>
        <w:t>全部访问地址与其他数据共享接口一致,在后续接口开发优化过程中可能发生改变，建议将[http://ip:port/gfhjjgqy/webService/</w:t>
      </w:r>
      <w:r>
        <w:rPr>
          <w:rFonts w:hint="eastAsia" w:ascii="宋体" w:hAnsi="宋体"/>
          <w:sz w:val="24"/>
          <w:szCs w:val="24"/>
        </w:rPr>
        <w:t>jxhgl</w:t>
      </w:r>
      <w:r>
        <w:rPr>
          <w:rFonts w:ascii="宋体" w:hAnsi="宋体"/>
          <w:sz w:val="24"/>
          <w:szCs w:val="24"/>
        </w:rPr>
        <w:t>]这一部分抽取为全局变量,方便后续维护。</w:t>
      </w:r>
    </w:p>
    <w:p>
      <w:pPr>
        <w:spacing w:line="360" w:lineRule="auto"/>
        <w:ind w:firstLine="480" w:firstLineChars="200"/>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测试地址：</w:t>
      </w:r>
      <w:r>
        <w:rPr>
          <w:rFonts w:ascii="宋体" w:hAnsi="宋体"/>
          <w:sz w:val="24"/>
          <w:szCs w:val="24"/>
        </w:rPr>
        <w:fldChar w:fldCharType="begin"/>
      </w:r>
      <w:r>
        <w:rPr>
          <w:rFonts w:ascii="宋体" w:hAnsi="宋体"/>
          <w:sz w:val="24"/>
          <w:szCs w:val="24"/>
        </w:rPr>
        <w:instrText xml:space="preserve"> HYPERLINK "http://183.6.158.26:48831/gfhjjgqy/webService/municipal" </w:instrText>
      </w:r>
      <w:r>
        <w:rPr>
          <w:rFonts w:ascii="宋体" w:hAnsi="宋体"/>
          <w:sz w:val="24"/>
          <w:szCs w:val="24"/>
        </w:rPr>
        <w:fldChar w:fldCharType="separate"/>
      </w:r>
      <w:r>
        <w:rPr>
          <w:rStyle w:val="42"/>
          <w:rFonts w:hint="eastAsia" w:ascii="宋体" w:hAnsi="宋体"/>
          <w:sz w:val="24"/>
          <w:szCs w:val="24"/>
        </w:rPr>
        <w:t>https://www.soft-gr.com/gfhjjgqy/webService/jxhgl</w:t>
      </w:r>
      <w:r>
        <w:rPr>
          <w:rFonts w:ascii="宋体" w:hAnsi="宋体"/>
          <w:sz w:val="24"/>
          <w:szCs w:val="24"/>
        </w:rPr>
        <w:fldChar w:fldCharType="end"/>
      </w:r>
    </w:p>
    <w:p>
      <w:pPr>
        <w:spacing w:line="360" w:lineRule="auto"/>
        <w:ind w:firstLine="480" w:firstLineChars="200"/>
        <w:rPr>
          <w:rFonts w:hint="eastAsia" w:ascii="宋体" w:hAnsi="宋体"/>
          <w:sz w:val="24"/>
          <w:szCs w:val="24"/>
        </w:rPr>
      </w:pPr>
      <w:r>
        <w:rPr>
          <w:rFonts w:hint="eastAsia" w:ascii="宋体" w:hAnsi="宋体"/>
          <w:sz w:val="24"/>
          <w:szCs w:val="24"/>
        </w:rPr>
        <w:t>2</w:t>
      </w:r>
      <w:r>
        <w:rPr>
          <w:rFonts w:ascii="宋体" w:hAnsi="宋体"/>
          <w:sz w:val="24"/>
          <w:szCs w:val="24"/>
        </w:rPr>
        <w:t>.</w:t>
      </w:r>
      <w:r>
        <w:rPr>
          <w:rFonts w:hint="eastAsia" w:ascii="宋体" w:hAnsi="宋体"/>
          <w:sz w:val="24"/>
          <w:szCs w:val="24"/>
        </w:rPr>
        <w:t>正式地址：</w:t>
      </w:r>
      <w:r>
        <w:rPr>
          <w:rFonts w:ascii="宋体" w:hAnsi="宋体"/>
          <w:sz w:val="24"/>
          <w:szCs w:val="24"/>
        </w:rPr>
        <w:fldChar w:fldCharType="begin"/>
      </w:r>
      <w:r>
        <w:rPr>
          <w:rFonts w:ascii="宋体" w:hAnsi="宋体"/>
          <w:sz w:val="24"/>
          <w:szCs w:val="24"/>
        </w:rPr>
        <w:instrText xml:space="preserve">HYPERLINK "https://www-app.gdeei.cn/gfjgqy-ysb/webService/jxhgl"</w:instrText>
      </w:r>
      <w:r>
        <w:rPr>
          <w:rFonts w:ascii="宋体" w:hAnsi="宋体"/>
          <w:sz w:val="24"/>
          <w:szCs w:val="24"/>
        </w:rPr>
        <w:fldChar w:fldCharType="separate"/>
      </w:r>
      <w:r>
        <w:rPr>
          <w:rStyle w:val="42"/>
          <w:rFonts w:ascii="宋体" w:hAnsi="宋体"/>
          <w:sz w:val="24"/>
          <w:szCs w:val="24"/>
        </w:rPr>
        <w:t>https://www-app.gdeei.cn/gfjgqy-ysb/webService/jxhgl</w:t>
      </w:r>
      <w:r>
        <w:rPr>
          <w:rFonts w:ascii="宋体" w:hAnsi="宋体"/>
          <w:sz w:val="24"/>
          <w:szCs w:val="24"/>
        </w:rPr>
        <w:fldChar w:fldCharType="end"/>
      </w:r>
    </w:p>
    <w:p>
      <w:pPr>
        <w:spacing w:line="360" w:lineRule="auto"/>
        <w:ind w:firstLine="480" w:firstLineChars="200"/>
        <w:rPr>
          <w:rFonts w:ascii="宋体" w:hAnsi="宋体"/>
          <w:sz w:val="24"/>
          <w:szCs w:val="24"/>
        </w:rPr>
      </w:pPr>
    </w:p>
    <w:p>
      <w:pPr>
        <w:pStyle w:val="3"/>
        <w:spacing w:before="0" w:after="0"/>
        <w:ind w:left="828" w:hanging="828"/>
        <w:rPr>
          <w:rFonts w:hint="eastAsia" w:ascii="宋体" w:hAnsi="宋体"/>
        </w:rPr>
      </w:pPr>
      <w:r>
        <w:rPr>
          <w:rFonts w:hint="eastAsia" w:ascii="宋体" w:hAnsi="宋体"/>
        </w:rPr>
        <w:t>关于数据加密</w:t>
      </w:r>
    </w:p>
    <w:p>
      <w:pPr>
        <w:spacing w:line="360" w:lineRule="auto"/>
        <w:ind w:firstLine="480" w:firstLineChars="200"/>
        <w:rPr>
          <w:rFonts w:ascii="宋体" w:hAnsi="宋体"/>
          <w:sz w:val="24"/>
          <w:szCs w:val="24"/>
        </w:rPr>
      </w:pPr>
      <w:r>
        <w:rPr>
          <w:rFonts w:hint="eastAsia" w:ascii="宋体" w:hAnsi="宋体"/>
          <w:sz w:val="24"/>
          <w:szCs w:val="24"/>
        </w:rPr>
        <w:t>请求body数据需采用sm4加密传输，加密示例及jar包如下：</w:t>
      </w:r>
    </w:p>
    <w:p>
      <w:pPr>
        <w:spacing w:line="360" w:lineRule="auto"/>
        <w:ind w:firstLine="480" w:firstLineChars="200"/>
        <w:rPr>
          <w:rFonts w:ascii="宋体" w:hAnsi="宋体"/>
          <w:sz w:val="24"/>
          <w:szCs w:val="24"/>
        </w:rPr>
      </w:pPr>
      <w:r>
        <w:rPr>
          <w:rFonts w:ascii="宋体" w:hAnsi="宋体"/>
          <w:sz w:val="24"/>
          <w:szCs w:val="24"/>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r>
        <w:rPr>
          <w:rFonts w:hint="eastAsia" w:ascii="宋体" w:hAnsi="宋体"/>
          <w:sz w:val="24"/>
          <w:szCs w:val="24"/>
        </w:rPr>
        <w:t xml:space="preserve"> </w:t>
      </w:r>
      <w:r>
        <w:rPr>
          <w:rFonts w:ascii="宋体" w:hAnsi="宋体"/>
          <w:sz w:val="24"/>
          <w:szCs w:val="24"/>
        </w:rPr>
        <w:t xml:space="preserve">   </w:t>
      </w:r>
      <w:r>
        <w:rPr>
          <w:rFonts w:ascii="宋体" w:hAnsi="宋体"/>
          <w:sz w:val="24"/>
          <w:szCs w:val="24"/>
        </w:rPr>
        <w:object>
          <v:shape id="_x0000_i1026" o:spt="75" type="#_x0000_t75" style="height:54pt;width:87.5pt;" o:ole="t" filled="f" o:preferrelative="t" stroked="f" coordsize="21600,21600">
            <v:path/>
            <v:fill on="f" alignshape="1" focussize="0,0"/>
            <v:stroke on="f"/>
            <v:imagedata r:id="rId8" o:title=""/>
            <o:lock v:ext="edit" aspectratio="t"/>
            <w10:wrap type="none"/>
            <w10:anchorlock/>
          </v:shape>
          <o:OLEObject Type="Embed" ProgID="Package" ShapeID="_x0000_i1026" DrawAspect="Content" ObjectID="_1468075726" r:id="rId7">
            <o:LockedField>false</o:LockedField>
          </o:OLEObject>
        </w:objec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bookmarkEnd w:id="4"/>
    <w:bookmarkEnd w:id="5"/>
    <w:p>
      <w:pPr>
        <w:pStyle w:val="3"/>
        <w:spacing w:after="0"/>
        <w:ind w:left="828" w:hanging="828"/>
        <w:rPr>
          <w:rFonts w:ascii="宋体" w:hAnsi="宋体"/>
        </w:rPr>
      </w:pPr>
      <w:r>
        <w:rPr>
          <w:rFonts w:ascii="宋体" w:hAnsi="宋体"/>
        </w:rPr>
        <w:t>关于请求头部</w:t>
      </w:r>
    </w:p>
    <w:p>
      <w:pPr>
        <w:spacing w:line="360" w:lineRule="auto"/>
        <w:rPr>
          <w:rFonts w:hint="eastAsia" w:ascii="宋体" w:hAnsi="宋体"/>
          <w:sz w:val="24"/>
          <w:szCs w:val="24"/>
        </w:rPr>
      </w:pPr>
      <w:r>
        <w:rPr>
          <w:rFonts w:ascii="宋体" w:hAnsi="宋体"/>
          <w:sz w:val="24"/>
          <w:szCs w:val="24"/>
        </w:rPr>
        <w:t>1.token：申请</w:t>
      </w:r>
      <w:r>
        <w:rPr>
          <w:rFonts w:hint="eastAsia" w:ascii="宋体" w:hAnsi="宋体"/>
          <w:sz w:val="24"/>
          <w:szCs w:val="24"/>
        </w:rPr>
        <w:t>后</w:t>
      </w:r>
      <w:r>
        <w:rPr>
          <w:rFonts w:ascii="宋体" w:hAnsi="宋体"/>
          <w:sz w:val="24"/>
          <w:szCs w:val="24"/>
        </w:rPr>
        <w:t>下发</w:t>
      </w:r>
      <w:r>
        <w:rPr>
          <w:rFonts w:hint="eastAsia" w:ascii="宋体" w:hAnsi="宋体"/>
          <w:sz w:val="24"/>
          <w:szCs w:val="24"/>
        </w:rPr>
        <w:t>（</w:t>
      </w:r>
      <w:r>
        <w:rPr>
          <w:rFonts w:hint="eastAsia" w:ascii="宋体" w:hAnsi="宋体"/>
          <w:color w:val="FF0000"/>
          <w:sz w:val="24"/>
          <w:szCs w:val="24"/>
        </w:rPr>
        <w:t>作为加密秘钥</w:t>
      </w:r>
      <w:r>
        <w:rPr>
          <w:rFonts w:hint="eastAsia" w:ascii="宋体" w:hAnsi="宋体"/>
          <w:sz w:val="24"/>
          <w:szCs w:val="24"/>
        </w:rPr>
        <w:t>）</w:t>
      </w:r>
    </w:p>
    <w:p>
      <w:pPr>
        <w:spacing w:line="360" w:lineRule="auto"/>
        <w:rPr>
          <w:rFonts w:ascii="宋体" w:hAnsi="宋体"/>
          <w:sz w:val="24"/>
          <w:szCs w:val="24"/>
        </w:rPr>
      </w:pPr>
      <w:r>
        <w:rPr>
          <w:rFonts w:ascii="宋体" w:hAnsi="宋体"/>
          <w:sz w:val="24"/>
          <w:szCs w:val="24"/>
        </w:rPr>
        <w:t>2.key：申请</w:t>
      </w:r>
      <w:r>
        <w:rPr>
          <w:rFonts w:hint="eastAsia" w:ascii="宋体" w:hAnsi="宋体"/>
          <w:sz w:val="24"/>
          <w:szCs w:val="24"/>
        </w:rPr>
        <w:t>后</w:t>
      </w:r>
      <w:r>
        <w:rPr>
          <w:rFonts w:ascii="宋体" w:hAnsi="宋体"/>
          <w:sz w:val="24"/>
          <w:szCs w:val="24"/>
        </w:rPr>
        <w:t>下发</w:t>
      </w:r>
    </w:p>
    <w:p>
      <w:pPr>
        <w:rPr>
          <w:rFonts w:hint="eastAsia"/>
        </w:rPr>
      </w:pPr>
      <w:r>
        <w:rPr>
          <w:rFonts w:ascii="宋体" w:hAnsi="宋体"/>
          <w:sz w:val="24"/>
          <w:szCs w:val="24"/>
        </w:rPr>
        <w:t>3.</w:t>
      </w:r>
      <w:r>
        <w:rPr>
          <w:rFonts w:hint="eastAsia" w:ascii="宋体" w:hAnsi="宋体"/>
          <w:sz w:val="24"/>
          <w:szCs w:val="24"/>
        </w:rPr>
        <w:t>sctype</w:t>
      </w:r>
      <w:r>
        <w:rPr>
          <w:rFonts w:ascii="宋体" w:hAnsi="宋体"/>
          <w:sz w:val="24"/>
          <w:szCs w:val="24"/>
        </w:rPr>
        <w:t>：</w:t>
      </w:r>
      <w:r>
        <w:rPr>
          <w:rFonts w:hint="eastAsia" w:ascii="宋体" w:hAnsi="宋体"/>
          <w:sz w:val="24"/>
          <w:szCs w:val="24"/>
        </w:rPr>
        <w:t>qypost</w:t>
      </w:r>
    </w:p>
    <w:p>
      <w:pPr>
        <w:spacing w:line="360" w:lineRule="auto"/>
        <w:rPr>
          <w:rFonts w:hint="eastAsia" w:ascii="宋体" w:hAnsi="宋体"/>
          <w:sz w:val="24"/>
          <w:szCs w:val="24"/>
        </w:rPr>
      </w:pPr>
      <w:r>
        <w:rPr>
          <w:rFonts w:hint="eastAsia" w:ascii="宋体" w:hAnsi="宋体"/>
          <w:sz w:val="24"/>
          <w:szCs w:val="24"/>
        </w:rPr>
        <w:t>说明：请求头部token及key，请进入广东省固体废物环境监管信息平台【单位信息】</w:t>
      </w:r>
      <w:r>
        <w:rPr>
          <w:rFonts w:ascii="宋体" w:hAnsi="宋体"/>
          <w:sz w:val="24"/>
          <w:szCs w:val="24"/>
        </w:rPr>
        <w:sym w:font="Wingdings" w:char="F0E0"/>
      </w:r>
      <w:r>
        <w:rPr>
          <w:rFonts w:hint="eastAsia" w:ascii="宋体" w:hAnsi="宋体"/>
          <w:sz w:val="24"/>
          <w:szCs w:val="24"/>
        </w:rPr>
        <w:t>【数据物联网】</w:t>
      </w:r>
      <w:r>
        <w:rPr>
          <w:rFonts w:ascii="宋体" w:hAnsi="宋体"/>
          <w:sz w:val="24"/>
          <w:szCs w:val="24"/>
        </w:rPr>
        <w:sym w:font="Wingdings" w:char="F0E0"/>
      </w:r>
      <w:r>
        <w:rPr>
          <w:rFonts w:hint="eastAsia" w:ascii="宋体" w:hAnsi="宋体"/>
          <w:sz w:val="24"/>
          <w:szCs w:val="24"/>
        </w:rPr>
        <w:t>【数据对接申请】菜单，填写数据对接申请并上传《网络安全责任承诺书》，管理人员审核通过后自动下发对接资料。</w:t>
      </w:r>
      <w:bookmarkStart w:id="6" w:name="_Toc68708735"/>
      <w:bookmarkStart w:id="7" w:name="_Toc480210193"/>
    </w:p>
    <w:p>
      <w:pPr>
        <w:pStyle w:val="3"/>
        <w:spacing w:before="0" w:after="0"/>
        <w:ind w:left="828" w:hanging="828"/>
        <w:rPr>
          <w:rFonts w:ascii="宋体" w:hAnsi="宋体"/>
        </w:rPr>
      </w:pPr>
      <w:r>
        <w:rPr>
          <w:rFonts w:ascii="宋体" w:hAnsi="宋体"/>
        </w:rPr>
        <w:t>关于参数</w:t>
      </w:r>
      <w:r>
        <w:rPr>
          <w:rFonts w:hint="eastAsia" w:ascii="宋体" w:hAnsi="宋体"/>
        </w:rPr>
        <w:t>及通用返回值</w:t>
      </w:r>
    </w:p>
    <w:p>
      <w:pPr>
        <w:pStyle w:val="94"/>
        <w:spacing w:line="360" w:lineRule="auto"/>
        <w:ind w:firstLine="0" w:firstLineChars="0"/>
        <w:rPr>
          <w:rFonts w:ascii="宋体" w:hAnsi="宋体"/>
          <w:bCs/>
          <w:sz w:val="24"/>
          <w:szCs w:val="24"/>
        </w:rPr>
      </w:pPr>
      <w:r>
        <w:rPr>
          <w:rFonts w:hint="eastAsia" w:ascii="宋体" w:hAnsi="宋体"/>
          <w:bCs/>
          <w:sz w:val="24"/>
          <w:szCs w:val="24"/>
        </w:rPr>
        <w:t>1</w:t>
      </w:r>
      <w:r>
        <w:rPr>
          <w:rFonts w:ascii="宋体" w:hAnsi="宋体"/>
          <w:bCs/>
          <w:sz w:val="24"/>
          <w:szCs w:val="24"/>
        </w:rPr>
        <w:t>.接口服务采用CXF框架完成</w:t>
      </w:r>
      <w:r>
        <w:rPr>
          <w:rFonts w:hint="eastAsia" w:ascii="宋体" w:hAnsi="宋体"/>
          <w:bCs/>
          <w:sz w:val="24"/>
          <w:szCs w:val="24"/>
        </w:rPr>
        <w:t>，</w:t>
      </w:r>
      <w:r>
        <w:rPr>
          <w:rFonts w:ascii="宋体" w:hAnsi="宋体"/>
          <w:bCs/>
          <w:sz w:val="24"/>
          <w:szCs w:val="24"/>
        </w:rPr>
        <w:t>提交方式为</w:t>
      </w:r>
      <w:r>
        <w:rPr>
          <w:rFonts w:ascii="宋体" w:hAnsi="宋体"/>
          <w:bCs/>
          <w:color w:val="FF0000"/>
          <w:sz w:val="24"/>
          <w:szCs w:val="24"/>
        </w:rPr>
        <w:t>POST</w:t>
      </w:r>
      <w:r>
        <w:rPr>
          <w:rFonts w:hint="eastAsia" w:ascii="宋体" w:hAnsi="宋体"/>
          <w:bCs/>
          <w:color w:val="FF0000"/>
          <w:sz w:val="24"/>
          <w:szCs w:val="24"/>
        </w:rPr>
        <w:t>；</w:t>
      </w:r>
    </w:p>
    <w:p>
      <w:pPr>
        <w:pStyle w:val="94"/>
        <w:spacing w:line="360" w:lineRule="auto"/>
        <w:ind w:firstLine="0" w:firstLineChars="0"/>
        <w:rPr>
          <w:rFonts w:ascii="宋体" w:hAnsi="宋体"/>
          <w:bCs/>
          <w:sz w:val="24"/>
          <w:szCs w:val="24"/>
        </w:rPr>
      </w:pPr>
      <w:r>
        <w:rPr>
          <w:rFonts w:hint="eastAsia" w:ascii="宋体" w:hAnsi="宋体"/>
          <w:bCs/>
          <w:sz w:val="24"/>
          <w:szCs w:val="24"/>
        </w:rPr>
        <w:t>2</w:t>
      </w:r>
      <w:r>
        <w:rPr>
          <w:rFonts w:ascii="宋体" w:hAnsi="宋体"/>
          <w:bCs/>
          <w:sz w:val="24"/>
          <w:szCs w:val="24"/>
        </w:rPr>
        <w:t>.上传接口中</w:t>
      </w:r>
      <w:r>
        <w:rPr>
          <w:rFonts w:hint="eastAsia" w:ascii="宋体" w:hAnsi="宋体"/>
          <w:bCs/>
          <w:sz w:val="24"/>
          <w:szCs w:val="24"/>
        </w:rPr>
        <w:t>，</w:t>
      </w:r>
      <w:r>
        <w:rPr>
          <w:rFonts w:ascii="宋体" w:hAnsi="宋体"/>
          <w:bCs/>
          <w:sz w:val="24"/>
          <w:szCs w:val="24"/>
        </w:rPr>
        <w:t>时间</w:t>
      </w:r>
      <w:r>
        <w:rPr>
          <w:rFonts w:hint="eastAsia" w:ascii="宋体" w:hAnsi="宋体"/>
          <w:bCs/>
          <w:sz w:val="24"/>
          <w:szCs w:val="24"/>
        </w:rPr>
        <w:t>字段</w:t>
      </w:r>
      <w:r>
        <w:rPr>
          <w:rFonts w:ascii="宋体" w:hAnsi="宋体"/>
          <w:bCs/>
          <w:sz w:val="24"/>
          <w:szCs w:val="24"/>
        </w:rPr>
        <w:t>一律以</w:t>
      </w:r>
      <w:r>
        <w:rPr>
          <w:rFonts w:ascii="宋体" w:hAnsi="宋体"/>
          <w:bCs/>
          <w:color w:val="FF0000"/>
          <w:sz w:val="24"/>
          <w:szCs w:val="24"/>
        </w:rPr>
        <w:t>字符串</w:t>
      </w:r>
      <w:r>
        <w:rPr>
          <w:rFonts w:ascii="宋体" w:hAnsi="宋体"/>
          <w:bCs/>
          <w:sz w:val="24"/>
          <w:szCs w:val="24"/>
        </w:rPr>
        <w:t>形式发送</w:t>
      </w:r>
      <w:r>
        <w:rPr>
          <w:rFonts w:hint="eastAsia" w:ascii="宋体" w:hAnsi="宋体"/>
          <w:bCs/>
          <w:sz w:val="24"/>
          <w:szCs w:val="24"/>
        </w:rPr>
        <w:t>，</w:t>
      </w:r>
      <w:r>
        <w:rPr>
          <w:rFonts w:ascii="宋体" w:hAnsi="宋体"/>
          <w:bCs/>
          <w:sz w:val="24"/>
          <w:szCs w:val="24"/>
        </w:rPr>
        <w:t>格式:</w:t>
      </w:r>
      <w:r>
        <w:rPr>
          <w:rFonts w:ascii="宋体" w:hAnsi="宋体"/>
          <w:bCs/>
          <w:color w:val="FF0000"/>
          <w:sz w:val="24"/>
          <w:szCs w:val="24"/>
        </w:rPr>
        <w:t>yyyy-MM-dd HH:mm:ss</w:t>
      </w:r>
      <w:r>
        <w:rPr>
          <w:rFonts w:hint="eastAsia" w:ascii="宋体" w:hAnsi="宋体"/>
          <w:bCs/>
          <w:color w:val="FF0000"/>
          <w:sz w:val="24"/>
          <w:szCs w:val="24"/>
        </w:rPr>
        <w:t>；</w:t>
      </w:r>
    </w:p>
    <w:p>
      <w:pPr>
        <w:pStyle w:val="94"/>
        <w:spacing w:line="360" w:lineRule="auto"/>
        <w:ind w:firstLine="0" w:firstLineChars="0"/>
        <w:rPr>
          <w:rFonts w:ascii="宋体" w:hAnsi="宋体"/>
          <w:bCs/>
          <w:sz w:val="24"/>
          <w:szCs w:val="24"/>
        </w:rPr>
      </w:pPr>
      <w:r>
        <w:rPr>
          <w:rFonts w:hint="eastAsia" w:ascii="宋体" w:hAnsi="宋体"/>
          <w:bCs/>
          <w:sz w:val="24"/>
          <w:szCs w:val="24"/>
        </w:rPr>
        <w:t>3</w:t>
      </w:r>
      <w:r>
        <w:rPr>
          <w:rFonts w:ascii="宋体" w:hAnsi="宋体"/>
          <w:bCs/>
          <w:sz w:val="24"/>
          <w:szCs w:val="24"/>
        </w:rPr>
        <w:t>.上传接口中</w:t>
      </w:r>
      <w:r>
        <w:rPr>
          <w:rFonts w:hint="eastAsia" w:ascii="宋体" w:hAnsi="宋体"/>
          <w:bCs/>
          <w:sz w:val="24"/>
          <w:szCs w:val="24"/>
        </w:rPr>
        <w:t>，数值字段</w:t>
      </w:r>
      <w:r>
        <w:rPr>
          <w:rFonts w:ascii="宋体" w:hAnsi="宋体"/>
          <w:bCs/>
          <w:sz w:val="24"/>
          <w:szCs w:val="24"/>
        </w:rPr>
        <w:t>一律以</w:t>
      </w:r>
      <w:r>
        <w:rPr>
          <w:rFonts w:ascii="宋体" w:hAnsi="宋体"/>
          <w:bCs/>
          <w:color w:val="FF0000"/>
          <w:sz w:val="24"/>
          <w:szCs w:val="24"/>
        </w:rPr>
        <w:t>字符串</w:t>
      </w:r>
      <w:r>
        <w:rPr>
          <w:rFonts w:ascii="宋体" w:hAnsi="宋体"/>
          <w:bCs/>
          <w:sz w:val="24"/>
          <w:szCs w:val="24"/>
        </w:rPr>
        <w:t>形式发送</w:t>
      </w:r>
      <w:r>
        <w:rPr>
          <w:rFonts w:hint="eastAsia" w:ascii="宋体" w:hAnsi="宋体"/>
          <w:bCs/>
          <w:sz w:val="24"/>
          <w:szCs w:val="24"/>
        </w:rPr>
        <w:t>，支持小数点前最多12位小数点后最多8位D12.8；</w:t>
      </w:r>
    </w:p>
    <w:p>
      <w:pPr>
        <w:pStyle w:val="94"/>
        <w:spacing w:line="360" w:lineRule="auto"/>
        <w:ind w:firstLine="0" w:firstLineChars="0"/>
        <w:rPr>
          <w:rFonts w:ascii="宋体" w:hAnsi="宋体"/>
          <w:bCs/>
          <w:sz w:val="24"/>
          <w:szCs w:val="24"/>
        </w:rPr>
      </w:pPr>
      <w:r>
        <w:rPr>
          <w:rFonts w:hint="eastAsia" w:ascii="宋体" w:hAnsi="宋体"/>
          <w:bCs/>
          <w:sz w:val="24"/>
          <w:szCs w:val="24"/>
        </w:rPr>
        <w:t>4</w:t>
      </w:r>
      <w:r>
        <w:rPr>
          <w:rFonts w:ascii="宋体" w:hAnsi="宋体"/>
          <w:bCs/>
          <w:sz w:val="24"/>
          <w:szCs w:val="24"/>
        </w:rPr>
        <w:t>.通用错误返回值</w:t>
      </w:r>
      <w:r>
        <w:rPr>
          <w:rFonts w:hint="eastAsia" w:ascii="宋体" w:hAnsi="宋体"/>
          <w:bCs/>
          <w:sz w:val="24"/>
          <w:szCs w:val="24"/>
        </w:rPr>
        <w:t>如下：</w:t>
      </w:r>
    </w:p>
    <w:tbl>
      <w:tblPr>
        <w:tblStyle w:val="37"/>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4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shd w:val="clear" w:color="auto" w:fill="D8D8D8"/>
            <w:noWrap w:val="0"/>
            <w:vAlign w:val="center"/>
          </w:tcPr>
          <w:p>
            <w:pPr>
              <w:widowControl/>
              <w:spacing w:line="400" w:lineRule="exact"/>
              <w:jc w:val="center"/>
              <w:rPr>
                <w:rFonts w:ascii="宋体" w:hAnsi="宋体"/>
                <w:b/>
                <w:bCs/>
                <w:color w:val="000000"/>
                <w:kern w:val="0"/>
                <w:szCs w:val="21"/>
              </w:rPr>
            </w:pPr>
            <w:r>
              <w:rPr>
                <w:rFonts w:ascii="宋体" w:hAnsi="宋体"/>
                <w:b/>
                <w:bCs/>
                <w:color w:val="000000"/>
                <w:kern w:val="0"/>
                <w:szCs w:val="21"/>
              </w:rPr>
              <w:t>返回值</w:t>
            </w:r>
          </w:p>
        </w:tc>
        <w:tc>
          <w:tcPr>
            <w:tcW w:w="4513" w:type="dxa"/>
            <w:shd w:val="clear" w:color="auto" w:fill="D8D8D8"/>
            <w:noWrap w:val="0"/>
            <w:vAlign w:val="center"/>
          </w:tcPr>
          <w:p>
            <w:pPr>
              <w:widowControl/>
              <w:spacing w:line="400" w:lineRule="exact"/>
              <w:jc w:val="center"/>
              <w:rPr>
                <w:rFonts w:ascii="宋体" w:hAnsi="宋体"/>
                <w:b/>
                <w:bCs/>
                <w:color w:val="000000"/>
                <w:kern w:val="0"/>
                <w:szCs w:val="21"/>
              </w:rPr>
            </w:pPr>
            <w:r>
              <w:rPr>
                <w:rFonts w:ascii="宋体" w:hAnsi="宋体"/>
                <w:b/>
                <w:bCs/>
                <w:color w:val="000000"/>
                <w:kern w:val="0"/>
                <w:szCs w:val="21"/>
              </w:rPr>
              <w:t>返回值说明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05</w:t>
            </w:r>
          </w:p>
        </w:tc>
        <w:tc>
          <w:tcPr>
            <w:tcW w:w="4513" w:type="dxa"/>
            <w:noWrap w:val="0"/>
            <w:vAlign w:val="center"/>
          </w:tcPr>
          <w:p>
            <w:pPr>
              <w:spacing w:line="400" w:lineRule="exact"/>
              <w:jc w:val="center"/>
              <w:rPr>
                <w:rFonts w:ascii="宋体" w:hAnsi="宋体"/>
                <w:color w:val="000000"/>
                <w:kern w:val="0"/>
                <w:szCs w:val="21"/>
              </w:rPr>
            </w:pPr>
            <w:r>
              <w:rPr>
                <w:rFonts w:ascii="宋体" w:hAnsi="宋体"/>
                <w:color w:val="000000"/>
                <w:kern w:val="0"/>
                <w:szCs w:val="21"/>
              </w:rPr>
              <w:t>数据</w:t>
            </w:r>
            <w:r>
              <w:rPr>
                <w:rFonts w:hint="eastAsia" w:ascii="宋体" w:hAnsi="宋体"/>
                <w:color w:val="000000"/>
                <w:kern w:val="0"/>
                <w:szCs w:val="21"/>
              </w:rPr>
              <w:t>上传</w:t>
            </w:r>
            <w:r>
              <w:rPr>
                <w:rFonts w:ascii="宋体" w:hAnsi="宋体"/>
                <w:color w:val="000000"/>
                <w:kern w:val="0"/>
                <w:szCs w:val="21"/>
              </w:rPr>
              <w:t>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05-1</w:t>
            </w:r>
          </w:p>
        </w:tc>
        <w:tc>
          <w:tcPr>
            <w:tcW w:w="4513" w:type="dxa"/>
            <w:noWrap w:val="0"/>
            <w:vAlign w:val="center"/>
          </w:tcPr>
          <w:p>
            <w:pPr>
              <w:spacing w:line="400" w:lineRule="exact"/>
              <w:jc w:val="center"/>
              <w:rPr>
                <w:rFonts w:ascii="宋体" w:hAnsi="宋体"/>
                <w:color w:val="000000"/>
                <w:kern w:val="0"/>
                <w:szCs w:val="21"/>
              </w:rPr>
            </w:pPr>
            <w:r>
              <w:rPr>
                <w:rFonts w:ascii="宋体" w:hAnsi="宋体"/>
                <w:color w:val="000000"/>
                <w:kern w:val="0"/>
                <w:szCs w:val="21"/>
              </w:rPr>
              <w:t>当前接口访问权限无效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05-2</w:t>
            </w:r>
          </w:p>
        </w:tc>
        <w:tc>
          <w:tcPr>
            <w:tcW w:w="4513" w:type="dxa"/>
            <w:noWrap w:val="0"/>
            <w:vAlign w:val="center"/>
          </w:tcPr>
          <w:p>
            <w:pPr>
              <w:spacing w:line="400" w:lineRule="exact"/>
              <w:jc w:val="center"/>
              <w:rPr>
                <w:rFonts w:ascii="宋体" w:hAnsi="宋体"/>
                <w:color w:val="000000"/>
                <w:kern w:val="0"/>
                <w:szCs w:val="21"/>
              </w:rPr>
            </w:pPr>
            <w:r>
              <w:rPr>
                <w:rFonts w:ascii="宋体" w:hAnsi="宋体"/>
                <w:color w:val="000000"/>
                <w:kern w:val="0"/>
                <w:szCs w:val="21"/>
              </w:rPr>
              <w:t>缺少token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05-3</w:t>
            </w:r>
          </w:p>
        </w:tc>
        <w:tc>
          <w:tcPr>
            <w:tcW w:w="4513" w:type="dxa"/>
            <w:noWrap w:val="0"/>
            <w:vAlign w:val="center"/>
          </w:tcPr>
          <w:p>
            <w:pPr>
              <w:spacing w:line="400" w:lineRule="exact"/>
              <w:jc w:val="center"/>
              <w:rPr>
                <w:rFonts w:ascii="宋体" w:hAnsi="宋体"/>
                <w:color w:val="000000"/>
                <w:kern w:val="0"/>
                <w:szCs w:val="21"/>
              </w:rPr>
            </w:pPr>
            <w:r>
              <w:rPr>
                <w:rFonts w:ascii="宋体" w:hAnsi="宋体"/>
                <w:color w:val="000000"/>
                <w:kern w:val="0"/>
                <w:szCs w:val="21"/>
              </w:rPr>
              <w:t>缺少key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09</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缺少rqbzgg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09-1</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rqbzgg格式不正确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09-2</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rqbzgg值不正确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08-1</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缺少rqbzcz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08-2</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rqbzcz格式不正确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08-3</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rqbzcz值不正确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07</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缺少rqbzlx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07-1</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rqbzlx格式不正确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07-2</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rqbzlx值不正确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10</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缺少rqbzbm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10-1</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rqbzbm格式不正确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10-2</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rqbzbm值不正确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20</w:t>
            </w:r>
          </w:p>
        </w:tc>
        <w:tc>
          <w:tcPr>
            <w:tcW w:w="4513" w:type="dxa"/>
            <w:noWrap w:val="0"/>
            <w:vAlign w:val="center"/>
          </w:tcPr>
          <w:p>
            <w:pPr>
              <w:spacing w:line="400" w:lineRule="exact"/>
              <w:jc w:val="center"/>
              <w:rPr>
                <w:rFonts w:ascii="宋体" w:hAnsi="宋体"/>
                <w:color w:val="000000"/>
                <w:kern w:val="0"/>
                <w:szCs w:val="21"/>
              </w:rPr>
            </w:pPr>
            <w:r>
              <w:rPr>
                <w:rFonts w:hint="eastAsia" w:ascii="宋体" w:hAnsi="宋体"/>
                <w:color w:val="000000"/>
                <w:kern w:val="0"/>
                <w:szCs w:val="21"/>
              </w:rPr>
              <w:t>缺少lyczfs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20-1</w:t>
            </w:r>
          </w:p>
        </w:tc>
        <w:tc>
          <w:tcPr>
            <w:tcW w:w="4513" w:type="dxa"/>
            <w:noWrap w:val="0"/>
            <w:vAlign w:val="center"/>
          </w:tcPr>
          <w:p>
            <w:pPr>
              <w:spacing w:line="400" w:lineRule="exact"/>
              <w:jc w:val="center"/>
              <w:rPr>
                <w:rFonts w:hint="eastAsia" w:ascii="宋体" w:hAnsi="宋体"/>
                <w:color w:val="000000"/>
                <w:kern w:val="0"/>
                <w:szCs w:val="21"/>
              </w:rPr>
            </w:pPr>
            <w:r>
              <w:rPr>
                <w:rFonts w:hint="eastAsia" w:ascii="宋体" w:hAnsi="宋体"/>
                <w:color w:val="000000"/>
                <w:kern w:val="0"/>
                <w:sz w:val="18"/>
                <w:szCs w:val="18"/>
              </w:rPr>
              <w:t>l</w:t>
            </w:r>
            <w:r>
              <w:rPr>
                <w:rFonts w:ascii="宋体" w:hAnsi="宋体"/>
                <w:color w:val="000000"/>
                <w:kern w:val="0"/>
                <w:sz w:val="18"/>
                <w:szCs w:val="18"/>
              </w:rPr>
              <w:t>yczfs格式不正确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30</w:t>
            </w:r>
          </w:p>
        </w:tc>
        <w:tc>
          <w:tcPr>
            <w:tcW w:w="4513" w:type="dxa"/>
            <w:noWrap w:val="0"/>
            <w:vAlign w:val="center"/>
          </w:tcPr>
          <w:p>
            <w:pPr>
              <w:spacing w:line="400" w:lineRule="exact"/>
              <w:jc w:val="center"/>
              <w:rPr>
                <w:rFonts w:hint="eastAsia" w:ascii="宋体" w:hAnsi="宋体"/>
                <w:color w:val="000000"/>
                <w:kern w:val="0"/>
                <w:sz w:val="18"/>
                <w:szCs w:val="18"/>
              </w:rPr>
            </w:pPr>
            <w:r>
              <w:rPr>
                <w:rFonts w:ascii="宋体" w:hAnsi="宋体"/>
                <w:color w:val="000000"/>
                <w:kern w:val="0"/>
                <w:sz w:val="18"/>
                <w:szCs w:val="18"/>
              </w:rPr>
              <w:t>缺少lyczfsxl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30-1</w:t>
            </w:r>
          </w:p>
        </w:tc>
        <w:tc>
          <w:tcPr>
            <w:tcW w:w="4513" w:type="dxa"/>
            <w:noWrap w:val="0"/>
            <w:vAlign w:val="center"/>
          </w:tcPr>
          <w:p>
            <w:pPr>
              <w:spacing w:line="400" w:lineRule="exact"/>
              <w:jc w:val="center"/>
              <w:rPr>
                <w:rFonts w:hint="eastAsia" w:ascii="宋体" w:hAnsi="宋体"/>
                <w:color w:val="000000"/>
                <w:kern w:val="0"/>
                <w:sz w:val="18"/>
                <w:szCs w:val="18"/>
              </w:rPr>
            </w:pPr>
            <w:r>
              <w:rPr>
                <w:rFonts w:ascii="宋体" w:hAnsi="宋体"/>
                <w:color w:val="000000"/>
                <w:kern w:val="0"/>
                <w:sz w:val="18"/>
                <w:szCs w:val="18"/>
              </w:rPr>
              <w:t>lyczfsxl格式不正确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300</w:t>
            </w:r>
          </w:p>
        </w:tc>
        <w:tc>
          <w:tcPr>
            <w:tcW w:w="4513" w:type="dxa"/>
            <w:noWrap w:val="0"/>
            <w:vAlign w:val="center"/>
          </w:tcPr>
          <w:p>
            <w:pPr>
              <w:spacing w:line="400" w:lineRule="exact"/>
              <w:jc w:val="center"/>
              <w:rPr>
                <w:rFonts w:ascii="宋体" w:hAnsi="宋体"/>
                <w:color w:val="000000"/>
                <w:kern w:val="0"/>
                <w:szCs w:val="21"/>
              </w:rPr>
            </w:pPr>
            <w:r>
              <w:rPr>
                <w:rFonts w:ascii="宋体" w:hAnsi="宋体"/>
                <w:color w:val="000000"/>
                <w:kern w:val="0"/>
                <w:szCs w:val="21"/>
              </w:rPr>
              <w:t>update_user_id为空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500</w:t>
            </w:r>
          </w:p>
        </w:tc>
        <w:tc>
          <w:tcPr>
            <w:tcW w:w="4513"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create_user_id为空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100</w:t>
            </w:r>
          </w:p>
        </w:tc>
        <w:tc>
          <w:tcPr>
            <w:tcW w:w="4513"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缺少fwdlbh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101</w:t>
            </w:r>
          </w:p>
        </w:tc>
        <w:tc>
          <w:tcPr>
            <w:tcW w:w="4513"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fwdlbh格式不正确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102</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缺少fwdlmc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103</w:t>
            </w:r>
          </w:p>
        </w:tc>
        <w:tc>
          <w:tcPr>
            <w:tcW w:w="4513"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fwdlmc与fwdlbh不匹配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200</w:t>
            </w:r>
          </w:p>
        </w:tc>
        <w:tc>
          <w:tcPr>
            <w:tcW w:w="4513"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缺少fwxlbh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7"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201</w:t>
            </w:r>
          </w:p>
        </w:tc>
        <w:tc>
          <w:tcPr>
            <w:tcW w:w="4513"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fwxlbh格式不正确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202</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缺少fwxlmc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203</w:t>
            </w:r>
          </w:p>
        </w:tc>
        <w:tc>
          <w:tcPr>
            <w:tcW w:w="4513"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fwxlmc与fwxlbh不匹配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303</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缺少fwxxmc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300</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缺少mlnf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301</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mlnf格式不正确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600</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601</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700</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缺少wlxz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701</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wlxz格式不正确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800</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缺少fwtx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801</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fwtx格式不正确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900</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7"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1000</w:t>
            </w:r>
          </w:p>
        </w:tc>
        <w:tc>
          <w:tcPr>
            <w:tcW w:w="4513"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缺少zjxtid</w:t>
            </w:r>
          </w:p>
        </w:tc>
      </w:tr>
    </w:tbl>
    <w:p>
      <w:pPr>
        <w:pStyle w:val="94"/>
        <w:spacing w:line="360" w:lineRule="auto"/>
        <w:ind w:firstLine="0" w:firstLineChars="0"/>
        <w:rPr>
          <w:rFonts w:ascii="宋体" w:hAnsi="宋体"/>
          <w:sz w:val="24"/>
          <w:szCs w:val="24"/>
        </w:rPr>
      </w:pPr>
    </w:p>
    <w:p>
      <w:pPr>
        <w:pStyle w:val="94"/>
        <w:spacing w:line="360" w:lineRule="auto"/>
        <w:ind w:firstLine="0" w:firstLineChars="0"/>
        <w:rPr>
          <w:rFonts w:ascii="宋体" w:hAnsi="宋体"/>
          <w:sz w:val="24"/>
          <w:szCs w:val="24"/>
        </w:rPr>
      </w:pPr>
    </w:p>
    <w:p>
      <w:pPr>
        <w:pStyle w:val="94"/>
        <w:spacing w:line="360" w:lineRule="auto"/>
        <w:ind w:firstLine="0" w:firstLineChars="0"/>
        <w:rPr>
          <w:rFonts w:hint="eastAsia" w:ascii="宋体" w:hAnsi="宋体"/>
          <w:sz w:val="24"/>
          <w:szCs w:val="24"/>
        </w:rPr>
      </w:pPr>
    </w:p>
    <w:bookmarkEnd w:id="6"/>
    <w:bookmarkEnd w:id="7"/>
    <w:p>
      <w:pPr>
        <w:pStyle w:val="2"/>
        <w:spacing w:before="0" w:after="0"/>
        <w:ind w:left="431" w:hanging="431"/>
        <w:rPr>
          <w:rFonts w:ascii="宋体" w:hAnsi="宋体"/>
        </w:rPr>
      </w:pPr>
      <w:bookmarkStart w:id="8" w:name="_Toc337857654"/>
      <w:r>
        <w:rPr>
          <w:rFonts w:ascii="宋体" w:hAnsi="宋体"/>
        </w:rPr>
        <w:t>危废电子台账对接要求</w:t>
      </w:r>
    </w:p>
    <w:p>
      <w:pPr>
        <w:pStyle w:val="3"/>
        <w:spacing w:before="0" w:after="0"/>
        <w:ind w:left="828" w:hanging="828"/>
        <w:rPr>
          <w:rFonts w:ascii="宋体" w:hAnsi="宋体"/>
        </w:rPr>
      </w:pPr>
      <w:r>
        <w:rPr>
          <w:rFonts w:hint="eastAsia" w:ascii="宋体" w:hAnsi="宋体"/>
        </w:rPr>
        <w:t>危废状态数据字典</w:t>
      </w:r>
    </w:p>
    <w:p>
      <w:pPr>
        <w:spacing w:line="360" w:lineRule="auto"/>
        <w:ind w:firstLine="480" w:firstLineChars="200"/>
        <w:rPr>
          <w:rFonts w:hint="eastAsia" w:ascii="宋体" w:hAnsi="宋体"/>
          <w:sz w:val="24"/>
          <w:szCs w:val="24"/>
        </w:rPr>
      </w:pPr>
      <w:r>
        <w:rPr>
          <w:rFonts w:hint="eastAsia" w:ascii="宋体" w:hAnsi="宋体"/>
          <w:sz w:val="24"/>
          <w:szCs w:val="24"/>
        </w:rPr>
        <w:t>该部分数据字典用于说明固废平台内台账流转的节点状态详细情况，便于对接过程更好的理清台账数据的业务逻辑，在对接过程中台账状态一旦变更前序台账数据将不再支持删除或者修改。</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0"/>
        <w:gridCol w:w="3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BEBEBE"/>
            <w:noWrap w:val="0"/>
            <w:vAlign w:val="center"/>
          </w:tcPr>
          <w:p>
            <w:pPr>
              <w:widowControl/>
              <w:spacing w:line="400" w:lineRule="exact"/>
              <w:jc w:val="center"/>
              <w:rPr>
                <w:rFonts w:hint="eastAsia" w:ascii="宋体" w:hAnsi="宋体"/>
                <w:b/>
                <w:bCs/>
                <w:color w:val="000000"/>
                <w:kern w:val="0"/>
                <w:szCs w:val="21"/>
              </w:rPr>
            </w:pPr>
            <w:r>
              <w:rPr>
                <w:rFonts w:hint="eastAsia" w:ascii="宋体" w:hAnsi="宋体"/>
                <w:b/>
                <w:bCs/>
                <w:color w:val="000000"/>
                <w:kern w:val="0"/>
                <w:szCs w:val="21"/>
              </w:rPr>
              <w:t>枚举值</w:t>
            </w:r>
          </w:p>
        </w:tc>
        <w:tc>
          <w:tcPr>
            <w:tcW w:w="3541" w:type="dxa"/>
            <w:shd w:val="clear" w:color="auto" w:fill="BEBEBE"/>
            <w:noWrap w:val="0"/>
            <w:vAlign w:val="center"/>
          </w:tcPr>
          <w:p>
            <w:pPr>
              <w:widowControl/>
              <w:spacing w:line="400" w:lineRule="exact"/>
              <w:jc w:val="center"/>
              <w:rPr>
                <w:rFonts w:hint="eastAsia" w:ascii="宋体" w:hAnsi="宋体"/>
                <w:b/>
                <w:bCs/>
                <w:color w:val="000000"/>
                <w:kern w:val="0"/>
                <w:szCs w:val="21"/>
              </w:rPr>
            </w:pPr>
            <w:r>
              <w:rPr>
                <w:rFonts w:hint="eastAsia" w:ascii="宋体" w:hAnsi="宋体"/>
                <w:b/>
                <w:bCs/>
                <w:color w:val="000000"/>
                <w:kern w:val="0"/>
                <w:szCs w:val="21"/>
              </w:rPr>
              <w:t>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spacing w:line="400" w:lineRule="exact"/>
              <w:jc w:val="center"/>
              <w:rPr>
                <w:rFonts w:ascii="宋体" w:hAnsi="宋体"/>
                <w:szCs w:val="21"/>
              </w:rPr>
            </w:pPr>
            <w:r>
              <w:rPr>
                <w:rFonts w:hint="eastAsia" w:ascii="宋体" w:hAnsi="宋体"/>
                <w:color w:val="000000"/>
                <w:szCs w:val="21"/>
              </w:rPr>
              <w:t>1</w:t>
            </w:r>
          </w:p>
        </w:tc>
        <w:tc>
          <w:tcPr>
            <w:tcW w:w="3541" w:type="dxa"/>
            <w:shd w:val="clear" w:color="auto" w:fill="FFFFFF"/>
            <w:noWrap w:val="0"/>
            <w:vAlign w:val="center"/>
          </w:tcPr>
          <w:p>
            <w:pPr>
              <w:spacing w:line="400" w:lineRule="exact"/>
              <w:jc w:val="center"/>
              <w:rPr>
                <w:rFonts w:ascii="宋体" w:hAnsi="宋体"/>
                <w:color w:val="000000"/>
                <w:szCs w:val="21"/>
              </w:rPr>
            </w:pPr>
            <w:r>
              <w:rPr>
                <w:rFonts w:hint="eastAsia" w:ascii="宋体" w:hAnsi="宋体"/>
                <w:color w:val="000000"/>
                <w:szCs w:val="21"/>
              </w:rPr>
              <w:t>待入库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jc w:val="center"/>
              <w:rPr>
                <w:rFonts w:ascii="宋体" w:hAnsi="宋体"/>
                <w:szCs w:val="21"/>
              </w:rPr>
            </w:pPr>
            <w:r>
              <w:rPr>
                <w:rFonts w:hint="eastAsia" w:ascii="宋体" w:hAnsi="宋体"/>
                <w:szCs w:val="21"/>
              </w:rPr>
              <w:t>1_1</w:t>
            </w:r>
          </w:p>
        </w:tc>
        <w:tc>
          <w:tcPr>
            <w:tcW w:w="3541" w:type="dxa"/>
            <w:shd w:val="clear" w:color="auto" w:fill="FFFFFF"/>
            <w:noWrap w:val="0"/>
            <w:vAlign w:val="center"/>
          </w:tcPr>
          <w:p>
            <w:pPr>
              <w:jc w:val="center"/>
              <w:rPr>
                <w:rFonts w:hint="eastAsia" w:ascii="宋体" w:hAnsi="宋体"/>
                <w:szCs w:val="21"/>
              </w:rPr>
            </w:pPr>
            <w:r>
              <w:rPr>
                <w:rFonts w:hint="eastAsia" w:ascii="宋体" w:hAnsi="宋体"/>
                <w:szCs w:val="21"/>
              </w:rPr>
              <w:t>待委外利用处置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jc w:val="center"/>
              <w:rPr>
                <w:rFonts w:hint="eastAsia" w:ascii="宋体" w:hAnsi="宋体"/>
                <w:szCs w:val="21"/>
              </w:rPr>
            </w:pPr>
            <w:r>
              <w:rPr>
                <w:rFonts w:hint="eastAsia" w:ascii="宋体" w:hAnsi="宋体"/>
                <w:szCs w:val="21"/>
              </w:rPr>
              <w:t>1_2</w:t>
            </w:r>
          </w:p>
        </w:tc>
        <w:tc>
          <w:tcPr>
            <w:tcW w:w="3541" w:type="dxa"/>
            <w:shd w:val="clear" w:color="auto" w:fill="FFFFFF"/>
            <w:noWrap w:val="0"/>
            <w:vAlign w:val="center"/>
          </w:tcPr>
          <w:p>
            <w:pPr>
              <w:jc w:val="center"/>
              <w:rPr>
                <w:rFonts w:hint="eastAsia" w:ascii="宋体" w:hAnsi="宋体"/>
                <w:szCs w:val="21"/>
              </w:rPr>
            </w:pPr>
            <w:r>
              <w:rPr>
                <w:rFonts w:hint="eastAsia" w:ascii="宋体" w:hAnsi="宋体"/>
                <w:szCs w:val="21"/>
              </w:rPr>
              <w:t>待自行利用处置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2</w:t>
            </w:r>
          </w:p>
        </w:tc>
        <w:tc>
          <w:tcPr>
            <w:tcW w:w="3541"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已入库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3</w:t>
            </w:r>
          </w:p>
        </w:tc>
        <w:tc>
          <w:tcPr>
            <w:tcW w:w="3541"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已自行利用处置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4</w:t>
            </w:r>
          </w:p>
        </w:tc>
        <w:tc>
          <w:tcPr>
            <w:tcW w:w="3541"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待委外出厂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5</w:t>
            </w:r>
          </w:p>
        </w:tc>
        <w:tc>
          <w:tcPr>
            <w:tcW w:w="3541"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已委外出厂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5_5</w:t>
            </w:r>
          </w:p>
        </w:tc>
        <w:tc>
          <w:tcPr>
            <w:tcW w:w="3541"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已到达处置单位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6</w:t>
            </w:r>
          </w:p>
        </w:tc>
        <w:tc>
          <w:tcPr>
            <w:tcW w:w="3541"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接收单位已签收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7</w:t>
            </w:r>
          </w:p>
        </w:tc>
        <w:tc>
          <w:tcPr>
            <w:tcW w:w="3541"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联单拒收或作废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8</w:t>
            </w:r>
          </w:p>
        </w:tc>
        <w:tc>
          <w:tcPr>
            <w:tcW w:w="3541"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已全部出库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0"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9</w:t>
            </w:r>
          </w:p>
        </w:tc>
        <w:tc>
          <w:tcPr>
            <w:tcW w:w="3541"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部分出库</w:t>
            </w:r>
          </w:p>
        </w:tc>
      </w:tr>
    </w:tbl>
    <w:p>
      <w:pPr>
        <w:rPr>
          <w:rFonts w:ascii="宋体" w:hAnsi="宋体"/>
        </w:rPr>
      </w:pPr>
    </w:p>
    <w:p>
      <w:pPr>
        <w:rPr>
          <w:rFonts w:ascii="宋体" w:hAnsi="宋体"/>
        </w:rPr>
      </w:pPr>
    </w:p>
    <w:p>
      <w:pPr>
        <w:pStyle w:val="3"/>
        <w:spacing w:before="0" w:after="0"/>
        <w:ind w:left="828" w:hanging="828"/>
        <w:rPr>
          <w:rFonts w:ascii="宋体" w:hAnsi="宋体"/>
        </w:rPr>
      </w:pPr>
      <w:r>
        <w:rPr>
          <w:rFonts w:ascii="宋体" w:hAnsi="宋体"/>
        </w:rPr>
        <w:t>危险废物产生台账接口</w:t>
      </w:r>
    </w:p>
    <w:bookmarkEnd w:id="8"/>
    <w:p>
      <w:pPr>
        <w:pStyle w:val="4"/>
        <w:spacing w:before="0" w:after="0"/>
        <w:ind w:left="720" w:hanging="720"/>
      </w:pPr>
      <w:r>
        <w:rPr>
          <w:rFonts w:hint="eastAsia"/>
        </w:rPr>
        <w:t>接口地址及字段说明</w:t>
      </w:r>
    </w:p>
    <w:p>
      <w:pPr>
        <w:spacing w:line="360" w:lineRule="auto"/>
        <w:rPr>
          <w:rFonts w:ascii="宋体" w:hAnsi="宋体"/>
          <w:color w:val="000000"/>
          <w:sz w:val="24"/>
          <w:szCs w:val="24"/>
        </w:rPr>
      </w:pPr>
      <w:r>
        <w:rPr>
          <w:rFonts w:ascii="宋体" w:hAnsi="宋体"/>
          <w:b/>
          <w:bCs/>
          <w:color w:val="000000"/>
          <w:sz w:val="24"/>
          <w:szCs w:val="24"/>
        </w:rPr>
        <w:t>1.Webservice地址</w:t>
      </w:r>
      <w:r>
        <w:rPr>
          <w:rFonts w:ascii="宋体" w:hAnsi="宋体"/>
          <w:color w:val="000000"/>
          <w:sz w:val="24"/>
          <w:szCs w:val="24"/>
        </w:rPr>
        <w:t>：csTzService</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134"/>
        <w:gridCol w:w="992"/>
        <w:gridCol w:w="1134"/>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660"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字段说明</w:t>
            </w:r>
          </w:p>
        </w:tc>
        <w:tc>
          <w:tcPr>
            <w:tcW w:w="1134"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字段名称</w:t>
            </w:r>
          </w:p>
        </w:tc>
        <w:tc>
          <w:tcPr>
            <w:tcW w:w="992"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长度</w:t>
            </w:r>
          </w:p>
        </w:tc>
        <w:tc>
          <w:tcPr>
            <w:tcW w:w="1134"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是否</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必填</w:t>
            </w:r>
          </w:p>
        </w:tc>
        <w:tc>
          <w:tcPr>
            <w:tcW w:w="2693"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省平台生成ID</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sid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否</w:t>
            </w:r>
          </w:p>
        </w:tc>
        <w:tc>
          <w:tcPr>
            <w:tcW w:w="2693" w:type="dxa"/>
            <w:noWrap w:val="0"/>
            <w:vAlign w:val="center"/>
          </w:tcPr>
          <w:p>
            <w:pPr>
              <w:spacing w:line="400" w:lineRule="exact"/>
              <w:jc w:val="center"/>
              <w:rPr>
                <w:rFonts w:ascii="宋体" w:hAnsi="宋体"/>
                <w:kern w:val="0"/>
                <w:sz w:val="18"/>
                <w:szCs w:val="18"/>
              </w:rPr>
            </w:pPr>
            <w:r>
              <w:rPr>
                <w:rFonts w:hint="eastAsia" w:ascii="宋体" w:hAnsi="宋体"/>
                <w:kern w:val="0"/>
                <w:sz w:val="18"/>
                <w:szCs w:val="18"/>
              </w:rPr>
              <w:t>【lx：0-新增】时不用传值，当lx：2修改和lx：1删除时，需要传入之前获取到的【省平台生成ID】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自建系统id</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zjxtid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spacing w:line="40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更新类型</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lx</w:t>
            </w:r>
          </w:p>
        </w:tc>
        <w:tc>
          <w:tcPr>
            <w:tcW w:w="992" w:type="dxa"/>
            <w:noWrap w:val="0"/>
            <w:vAlign w:val="center"/>
          </w:tcPr>
          <w:p>
            <w:pPr>
              <w:widowControl/>
              <w:spacing w:line="400" w:lineRule="exact"/>
              <w:jc w:val="center"/>
              <w:rPr>
                <w:rFonts w:ascii="宋体" w:hAnsi="宋体"/>
                <w:bCs/>
                <w:color w:val="000000"/>
                <w:kern w:val="0"/>
                <w:sz w:val="18"/>
                <w:szCs w:val="18"/>
              </w:rPr>
            </w:pPr>
            <w:r>
              <w:rPr>
                <w:rFonts w:ascii="宋体" w:hAnsi="宋体"/>
                <w:bCs/>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0-新增；2-修改；1-删除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产生批次号</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cspch</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bCs/>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管理计划id</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gljhid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否</w:t>
            </w:r>
          </w:p>
        </w:tc>
        <w:tc>
          <w:tcPr>
            <w:tcW w:w="2693"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管理计划id需要从省平台回流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废物类别</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fwdlbh</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bCs/>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HW01  HW02...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废物类别名称</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fwdlmc</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bCs/>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废物代码</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fwxlbh</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bCs/>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废物描述</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fwxlmc</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C500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废物名称</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fwxxmc</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企业自定义名称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物理性状</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wlxz</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固态；半固态；液态；气态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产生时间</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cssj</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产生量</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csl</w:t>
            </w:r>
          </w:p>
        </w:tc>
        <w:tc>
          <w:tcPr>
            <w:tcW w:w="992"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D12.8</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计量单位（码为900-041-49时可以为吨或桶，其他</w:t>
            </w:r>
            <w:r>
              <w:rPr>
                <w:rFonts w:hint="eastAsia" w:ascii="宋体" w:hAnsi="宋体"/>
                <w:color w:val="000000"/>
                <w:kern w:val="0"/>
                <w:sz w:val="18"/>
                <w:szCs w:val="18"/>
              </w:rPr>
              <w:t>只能</w:t>
            </w:r>
            <w:r>
              <w:rPr>
                <w:rFonts w:ascii="宋体" w:hAnsi="宋体"/>
                <w:color w:val="000000"/>
                <w:kern w:val="0"/>
                <w:sz w:val="18"/>
                <w:szCs w:val="18"/>
              </w:rPr>
              <w:t>为吨）</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jldw</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产生危险废物设施编码</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csssbm</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产生</w:t>
            </w:r>
            <w:r>
              <w:rPr>
                <w:rFonts w:ascii="宋体" w:hAnsi="宋体"/>
                <w:color w:val="000000"/>
                <w:kern w:val="0"/>
                <w:sz w:val="18"/>
                <w:szCs w:val="18"/>
              </w:rPr>
              <w:t>危险废物</w:t>
            </w:r>
            <w:r>
              <w:rPr>
                <w:rFonts w:hint="eastAsia" w:ascii="宋体" w:hAnsi="宋体"/>
                <w:color w:val="000000"/>
                <w:kern w:val="0"/>
                <w:sz w:val="18"/>
                <w:szCs w:val="18"/>
              </w:rPr>
              <w:t>设施名称</w:t>
            </w:r>
          </w:p>
        </w:tc>
        <w:tc>
          <w:tcPr>
            <w:tcW w:w="1134" w:type="dxa"/>
            <w:noWrap w:val="0"/>
            <w:vAlign w:val="center"/>
          </w:tcPr>
          <w:p>
            <w:pPr>
              <w:widowControl/>
              <w:spacing w:line="400" w:lineRule="exact"/>
              <w:jc w:val="center"/>
              <w:rPr>
                <w:rFonts w:hint="eastAsia" w:ascii="宋体" w:hAnsi="宋体"/>
                <w:color w:val="000000"/>
                <w:kern w:val="0"/>
                <w:sz w:val="18"/>
                <w:szCs w:val="18"/>
              </w:rPr>
            </w:pPr>
            <w:r>
              <w:rPr>
                <w:rFonts w:hint="eastAsia" w:ascii="宋体" w:hAnsi="宋体"/>
                <w:color w:val="000000"/>
                <w:kern w:val="0"/>
                <w:sz w:val="18"/>
                <w:szCs w:val="18"/>
              </w:rPr>
              <w:t>scssmc</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hint="eastAsia" w:ascii="宋体" w:hAnsi="宋体"/>
                <w:color w:val="000000"/>
                <w:kern w:val="0"/>
                <w:sz w:val="18"/>
                <w:szCs w:val="18"/>
              </w:rPr>
            </w:pPr>
            <w:r>
              <w:rPr>
                <w:rFonts w:hint="eastAsia"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容器/包装类型（0：槽罐；1：装袋；2：装桶；9：其他）</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rqbzlx</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传数字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容器/包装材质（金属-1；塑料-2；复合材料-3；其他材质-9）</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rqbzcz</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传数字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容器/包装规格（1：≤25L；2：50L；3：200L；4：1000L；9：其它）</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rqbzgg</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传数字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容器/包装编码</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rqbzbm</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根据【</w:t>
            </w:r>
            <w:r>
              <w:rPr>
                <w:rFonts w:ascii="宋体" w:hAnsi="宋体"/>
                <w:color w:val="000000"/>
                <w:kern w:val="0"/>
                <w:sz w:val="18"/>
                <w:szCs w:val="18"/>
              </w:rPr>
              <w:t>容器/包装规格</w:t>
            </w:r>
            <w:r>
              <w:rPr>
                <w:rFonts w:ascii="宋体" w:hAnsi="宋体"/>
                <w:color w:val="000000"/>
                <w:sz w:val="18"/>
                <w:szCs w:val="18"/>
              </w:rPr>
              <w:t>】【</w:t>
            </w:r>
            <w:r>
              <w:rPr>
                <w:rFonts w:ascii="宋体" w:hAnsi="宋体"/>
                <w:color w:val="000000"/>
                <w:kern w:val="0"/>
                <w:sz w:val="18"/>
                <w:szCs w:val="18"/>
              </w:rPr>
              <w:t>容器/包装材质</w:t>
            </w:r>
            <w:r>
              <w:rPr>
                <w:rFonts w:ascii="宋体" w:hAnsi="宋体"/>
                <w:color w:val="000000"/>
                <w:sz w:val="18"/>
                <w:szCs w:val="18"/>
              </w:rPr>
              <w:t>】【</w:t>
            </w:r>
            <w:r>
              <w:rPr>
                <w:rFonts w:ascii="宋体" w:hAnsi="宋体"/>
                <w:color w:val="000000"/>
                <w:kern w:val="0"/>
                <w:sz w:val="18"/>
                <w:szCs w:val="18"/>
              </w:rPr>
              <w:t>容器/包装类型</w:t>
            </w:r>
            <w:r>
              <w:rPr>
                <w:rFonts w:ascii="宋体" w:hAnsi="宋体"/>
                <w:color w:val="000000"/>
                <w:sz w:val="18"/>
                <w:szCs w:val="18"/>
              </w:rPr>
              <w:t>】按顺序中文对应的数字拼接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容器包装数量</w:t>
            </w:r>
          </w:p>
        </w:tc>
        <w:tc>
          <w:tcPr>
            <w:tcW w:w="1134" w:type="dxa"/>
            <w:noWrap w:val="0"/>
            <w:vAlign w:val="center"/>
          </w:tcPr>
          <w:p>
            <w:pPr>
              <w:widowControl/>
              <w:spacing w:line="400" w:lineRule="exact"/>
              <w:jc w:val="center"/>
              <w:rPr>
                <w:rFonts w:hint="eastAsia" w:ascii="宋体" w:hAnsi="宋体"/>
                <w:color w:val="000000"/>
                <w:kern w:val="0"/>
                <w:sz w:val="18"/>
                <w:szCs w:val="18"/>
              </w:rPr>
            </w:pPr>
            <w:r>
              <w:rPr>
                <w:rFonts w:hint="eastAsia" w:ascii="宋体" w:hAnsi="宋体"/>
                <w:color w:val="000000"/>
                <w:kern w:val="0"/>
                <w:sz w:val="18"/>
                <w:szCs w:val="18"/>
              </w:rPr>
              <w:t>rqbzsl</w:t>
            </w:r>
          </w:p>
        </w:tc>
        <w:tc>
          <w:tcPr>
            <w:tcW w:w="992"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D12</w:t>
            </w:r>
          </w:p>
        </w:tc>
        <w:tc>
          <w:tcPr>
            <w:tcW w:w="1134" w:type="dxa"/>
            <w:noWrap w:val="0"/>
            <w:vAlign w:val="center"/>
          </w:tcPr>
          <w:p>
            <w:pPr>
              <w:widowControl/>
              <w:spacing w:line="400" w:lineRule="exact"/>
              <w:jc w:val="center"/>
              <w:rPr>
                <w:rFonts w:hint="eastAsia" w:ascii="宋体" w:hAnsi="宋体"/>
                <w:color w:val="000000"/>
                <w:kern w:val="0"/>
                <w:sz w:val="18"/>
                <w:szCs w:val="18"/>
              </w:rPr>
            </w:pPr>
            <w:r>
              <w:rPr>
                <w:rFonts w:hint="eastAsia"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需要上传正整数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产生部门经办人</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jbr</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去向（1：贮存入库；2：立产立清转移；3：立产立清自处置）</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qx</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传数字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废物名录年份</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mlnf</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2016、2021；2021年之前传2016；2021年及之后的传2021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废物特性</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fwtx</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腐蚀性；毒性；易燃性；反应性；感染性</w:t>
            </w:r>
            <w:r>
              <w:rPr>
                <w:rFonts w:hint="eastAsia" w:ascii="宋体" w:hAnsi="宋体"/>
                <w:color w:val="000000"/>
                <w:sz w:val="18"/>
                <w:szCs w:val="18"/>
              </w:rPr>
              <w:t>；</w:t>
            </w:r>
            <w:r>
              <w:rPr>
                <w:rFonts w:hint="eastAsia" w:ascii="宋体" w:hAnsi="宋体"/>
                <w:color w:val="FF0000"/>
                <w:sz w:val="18"/>
                <w:szCs w:val="18"/>
              </w:rPr>
              <w:t>多个特性使用半角逗号（,）隔开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危害成分</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wxcf</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主要成分</w:t>
            </w:r>
          </w:p>
        </w:tc>
        <w:tc>
          <w:tcPr>
            <w:tcW w:w="1134" w:type="dxa"/>
            <w:noWrap w:val="0"/>
            <w:vAlign w:val="center"/>
          </w:tcPr>
          <w:p>
            <w:pPr>
              <w:widowControl/>
              <w:spacing w:line="400" w:lineRule="exact"/>
              <w:jc w:val="center"/>
              <w:rPr>
                <w:rFonts w:hint="eastAsia" w:ascii="宋体" w:hAnsi="宋体"/>
                <w:color w:val="000000"/>
                <w:kern w:val="0"/>
                <w:sz w:val="18"/>
                <w:szCs w:val="18"/>
              </w:rPr>
            </w:pPr>
            <w:r>
              <w:rPr>
                <w:rFonts w:hint="eastAsia" w:ascii="宋体" w:hAnsi="宋体"/>
                <w:color w:val="000000"/>
                <w:kern w:val="0"/>
                <w:sz w:val="18"/>
                <w:szCs w:val="18"/>
              </w:rPr>
              <w:t>zycf</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hint="eastAsia" w:ascii="宋体" w:hAnsi="宋体"/>
                <w:color w:val="000000"/>
                <w:kern w:val="0"/>
                <w:sz w:val="18"/>
                <w:szCs w:val="18"/>
              </w:rPr>
            </w:pPr>
            <w:r>
              <w:rPr>
                <w:rFonts w:hint="eastAsia"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注意事项</w:t>
            </w:r>
          </w:p>
        </w:tc>
        <w:tc>
          <w:tcPr>
            <w:tcW w:w="1134"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zysx</w:t>
            </w:r>
          </w:p>
        </w:tc>
        <w:tc>
          <w:tcPr>
            <w:tcW w:w="992"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C500</w:t>
            </w:r>
          </w:p>
        </w:tc>
        <w:tc>
          <w:tcPr>
            <w:tcW w:w="1134"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是</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备注</w:t>
            </w:r>
          </w:p>
        </w:tc>
        <w:tc>
          <w:tcPr>
            <w:tcW w:w="1134"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remark</w:t>
            </w:r>
          </w:p>
        </w:tc>
        <w:tc>
          <w:tcPr>
            <w:tcW w:w="992"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C2000</w:t>
            </w:r>
          </w:p>
        </w:tc>
        <w:tc>
          <w:tcPr>
            <w:tcW w:w="1134"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否</w:t>
            </w:r>
          </w:p>
        </w:tc>
        <w:tc>
          <w:tcPr>
            <w:tcW w:w="2693" w:type="dxa"/>
            <w:noWrap w:val="0"/>
            <w:vAlign w:val="center"/>
          </w:tcPr>
          <w:p>
            <w:pPr>
              <w:widowControl/>
              <w:spacing w:line="400" w:lineRule="exact"/>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hint="eastAsia" w:ascii="宋体" w:hAnsi="宋体"/>
                <w:color w:val="000000"/>
                <w:kern w:val="0"/>
                <w:sz w:val="18"/>
                <w:szCs w:val="18"/>
              </w:rPr>
            </w:pPr>
            <w:r>
              <w:rPr>
                <w:rFonts w:ascii="宋体" w:hAnsi="宋体"/>
                <w:color w:val="000000"/>
                <w:kern w:val="0"/>
                <w:sz w:val="18"/>
                <w:szCs w:val="18"/>
              </w:rPr>
              <w:t>创建人</w:t>
            </w:r>
            <w:r>
              <w:rPr>
                <w:rFonts w:hint="eastAsia" w:ascii="宋体" w:hAnsi="宋体"/>
                <w:color w:val="000000"/>
                <w:kern w:val="0"/>
                <w:sz w:val="18"/>
                <w:szCs w:val="18"/>
              </w:rPr>
              <w:t>信息</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create_user_id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否</w:t>
            </w:r>
          </w:p>
        </w:tc>
        <w:tc>
          <w:tcPr>
            <w:tcW w:w="2693"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当lx为0是必填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60" w:type="dxa"/>
            <w:noWrap w:val="0"/>
            <w:vAlign w:val="center"/>
          </w:tcPr>
          <w:p>
            <w:pPr>
              <w:widowControl/>
              <w:spacing w:line="400" w:lineRule="exact"/>
              <w:jc w:val="center"/>
              <w:rPr>
                <w:rFonts w:hint="eastAsia" w:ascii="宋体" w:hAnsi="宋体"/>
                <w:color w:val="000000"/>
                <w:kern w:val="0"/>
                <w:sz w:val="18"/>
                <w:szCs w:val="18"/>
              </w:rPr>
            </w:pPr>
            <w:r>
              <w:rPr>
                <w:rFonts w:ascii="宋体" w:hAnsi="宋体"/>
                <w:color w:val="000000"/>
                <w:kern w:val="0"/>
                <w:sz w:val="18"/>
                <w:szCs w:val="18"/>
              </w:rPr>
              <w:t>修改人</w:t>
            </w:r>
            <w:r>
              <w:rPr>
                <w:rFonts w:hint="eastAsia" w:ascii="宋体" w:hAnsi="宋体"/>
                <w:color w:val="000000"/>
                <w:kern w:val="0"/>
                <w:sz w:val="18"/>
                <w:szCs w:val="18"/>
              </w:rPr>
              <w:t>信息</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update_user_id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1134"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否</w:t>
            </w:r>
          </w:p>
        </w:tc>
        <w:tc>
          <w:tcPr>
            <w:tcW w:w="2693"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当lx为1和2是必填</w:t>
            </w:r>
          </w:p>
        </w:tc>
      </w:tr>
    </w:tbl>
    <w:p>
      <w:pPr>
        <w:spacing w:line="360" w:lineRule="auto"/>
        <w:rPr>
          <w:rFonts w:ascii="宋体" w:hAnsi="宋体"/>
        </w:rPr>
      </w:pPr>
    </w:p>
    <w:p>
      <w:pPr>
        <w:spacing w:line="360" w:lineRule="auto"/>
        <w:rPr>
          <w:rFonts w:ascii="宋体" w:hAnsi="宋体"/>
        </w:rPr>
      </w:pPr>
    </w:p>
    <w:p>
      <w:pPr>
        <w:spacing w:line="360" w:lineRule="auto"/>
        <w:rPr>
          <w:rFonts w:hint="eastAsia" w:ascii="宋体" w:hAnsi="宋体"/>
        </w:rPr>
      </w:pPr>
    </w:p>
    <w:p>
      <w:pPr>
        <w:spacing w:line="360" w:lineRule="auto"/>
        <w:rPr>
          <w:rFonts w:hint="eastAsia" w:ascii="宋体" w:hAnsi="宋体"/>
          <w:b/>
          <w:bCs/>
          <w:color w:val="000000"/>
          <w:sz w:val="24"/>
          <w:szCs w:val="24"/>
        </w:rPr>
      </w:pPr>
      <w:r>
        <w:rPr>
          <w:rFonts w:hint="eastAsia" w:ascii="宋体" w:hAnsi="宋体"/>
          <w:b/>
          <w:bCs/>
          <w:color w:val="000000"/>
          <w:sz w:val="24"/>
          <w:szCs w:val="24"/>
        </w:rPr>
        <w:t>2</w:t>
      </w:r>
      <w:r>
        <w:rPr>
          <w:rFonts w:ascii="宋体" w:hAnsi="宋体"/>
          <w:b/>
          <w:bCs/>
          <w:color w:val="000000"/>
          <w:sz w:val="24"/>
          <w:szCs w:val="24"/>
        </w:rPr>
        <w:t>.</w:t>
      </w:r>
      <w:r>
        <w:rPr>
          <w:rFonts w:hint="eastAsia" w:ascii="宋体" w:hAnsi="宋体"/>
          <w:b/>
          <w:bCs/>
          <w:color w:val="000000"/>
          <w:sz w:val="24"/>
          <w:szCs w:val="24"/>
        </w:rPr>
        <w:t>正常</w:t>
      </w:r>
      <w:r>
        <w:rPr>
          <w:rFonts w:ascii="宋体" w:hAnsi="宋体"/>
          <w:b/>
          <w:bCs/>
          <w:color w:val="000000"/>
          <w:sz w:val="24"/>
          <w:szCs w:val="24"/>
        </w:rPr>
        <w:t>返回</w:t>
      </w:r>
      <w:r>
        <w:rPr>
          <w:rFonts w:hint="eastAsia" w:ascii="宋体" w:hAnsi="宋体"/>
          <w:b/>
          <w:bCs/>
          <w:color w:val="000000"/>
          <w:sz w:val="24"/>
          <w:szCs w:val="24"/>
        </w:rPr>
        <w:t>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5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552" w:type="dxa"/>
            <w:noWrap w:val="0"/>
            <w:vAlign w:val="center"/>
          </w:tcPr>
          <w:p>
            <w:pPr>
              <w:ind w:left="-12" w:leftChars="-6" w:firstLine="12" w:firstLineChars="6"/>
              <w:jc w:val="center"/>
              <w:rPr>
                <w:rFonts w:ascii="宋体" w:hAnsi="宋体"/>
                <w:color w:val="000000"/>
                <w:szCs w:val="21"/>
              </w:rPr>
            </w:pPr>
            <w:r>
              <w:rPr>
                <w:rFonts w:ascii="宋体" w:hAnsi="宋体"/>
                <w:color w:val="000000"/>
                <w:szCs w:val="21"/>
              </w:rPr>
              <w:t>成功</w:t>
            </w:r>
          </w:p>
        </w:tc>
        <w:tc>
          <w:tcPr>
            <w:tcW w:w="5938" w:type="dxa"/>
            <w:noWrap w:val="0"/>
            <w:vAlign w:val="center"/>
          </w:tcPr>
          <w:p>
            <w:pPr>
              <w:jc w:val="left"/>
              <w:rPr>
                <w:rFonts w:ascii="宋体" w:hAnsi="宋体" w:cs="宋体"/>
                <w:color w:val="000000"/>
                <w:szCs w:val="21"/>
              </w:rPr>
            </w:pPr>
            <w:r>
              <w:rPr>
                <w:rFonts w:hint="eastAsia" w:ascii="宋体" w:hAnsi="宋体" w:cs="宋体"/>
                <w:color w:val="000000"/>
                <w:szCs w:val="21"/>
              </w:rPr>
              <w:t>{"code":"200","info":{"ewmwb":"二维码文本内容","szsbm":"数字识别码","sid":"省平台唯一标识"}}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552" w:type="dxa"/>
            <w:noWrap w:val="0"/>
            <w:vAlign w:val="center"/>
          </w:tcPr>
          <w:p>
            <w:pPr>
              <w:jc w:val="center"/>
              <w:rPr>
                <w:rFonts w:ascii="宋体" w:hAnsi="宋体"/>
                <w:color w:val="000000"/>
                <w:szCs w:val="21"/>
              </w:rPr>
            </w:pPr>
            <w:r>
              <w:rPr>
                <w:rFonts w:ascii="宋体" w:hAnsi="宋体"/>
                <w:color w:val="000000"/>
                <w:szCs w:val="21"/>
              </w:rPr>
              <w:t>失败</w:t>
            </w:r>
          </w:p>
        </w:tc>
        <w:tc>
          <w:tcPr>
            <w:tcW w:w="5938" w:type="dxa"/>
            <w:noWrap w:val="0"/>
            <w:vAlign w:val="center"/>
          </w:tcPr>
          <w:p>
            <w:pPr>
              <w:jc w:val="left"/>
              <w:rPr>
                <w:rFonts w:ascii="宋体" w:hAnsi="宋体"/>
                <w:color w:val="000000"/>
                <w:szCs w:val="21"/>
              </w:rPr>
            </w:pPr>
            <w:r>
              <w:rPr>
                <w:rFonts w:hint="eastAsia" w:ascii="宋体" w:hAnsi="宋体" w:cs="宋体"/>
                <w:color w:val="000000"/>
                <w:szCs w:val="21"/>
              </w:rPr>
              <w:t>{code:'报错编号',info:'说明'}</w:t>
            </w:r>
          </w:p>
        </w:tc>
      </w:tr>
    </w:tbl>
    <w:p>
      <w:pPr>
        <w:rPr>
          <w:rFonts w:ascii="宋体" w:hAnsi="宋体"/>
        </w:rPr>
      </w:pPr>
    </w:p>
    <w:p>
      <w:pPr>
        <w:pStyle w:val="4"/>
        <w:spacing w:before="0" w:after="0"/>
        <w:ind w:left="720" w:hanging="720"/>
        <w:rPr>
          <w:rFonts w:hint="eastAsia"/>
        </w:rPr>
      </w:pPr>
      <w:r>
        <w:rPr>
          <w:rFonts w:hint="eastAsia"/>
        </w:rPr>
        <w:t>生成二维码示例</w:t>
      </w:r>
    </w:p>
    <w:p>
      <w:pPr>
        <w:pStyle w:val="32"/>
        <w:spacing w:before="240" w:beforeAutospacing="0" w:after="240" w:afterAutospacing="0"/>
        <w:rPr>
          <w:rFonts w:hint="eastAsia" w:cs="Segoe UI"/>
        </w:rPr>
      </w:pPr>
      <w:r>
        <w:rPr>
          <w:rFonts w:hint="eastAsia" w:cs="Segoe UI"/>
        </w:rPr>
        <w:t>1</w:t>
      </w:r>
      <w:r>
        <w:rPr>
          <w:rFonts w:cs="Segoe UI"/>
        </w:rPr>
        <w:t>.</w:t>
      </w:r>
      <w:r>
        <w:rPr>
          <w:rFonts w:hint="eastAsia" w:cs="Segoe UI"/>
        </w:rPr>
        <w:t>二维码</w:t>
      </w:r>
      <w:r>
        <w:rPr>
          <w:rFonts w:cs="Segoe UI"/>
        </w:rPr>
        <w:t>结构：{"ewmwb":二维码文本}</w:t>
      </w:r>
    </w:p>
    <w:p>
      <w:pPr>
        <w:pStyle w:val="32"/>
        <w:spacing w:before="240" w:beforeAutospacing="0" w:after="240" w:afterAutospacing="0"/>
        <w:rPr>
          <w:rFonts w:hint="eastAsia" w:cs="Segoe UI"/>
        </w:rPr>
      </w:pPr>
      <w:r>
        <w:rPr>
          <w:rFonts w:hint="eastAsia" w:cs="Segoe UI"/>
        </w:rPr>
        <w:t>2</w:t>
      </w:r>
      <w:r>
        <w:rPr>
          <w:rFonts w:cs="Segoe UI"/>
        </w:rPr>
        <w:t>.</w:t>
      </w:r>
      <w:r>
        <w:rPr>
          <w:rFonts w:hint="eastAsia" w:cs="Segoe UI"/>
        </w:rPr>
        <w:t>二维码示例</w:t>
      </w:r>
      <w:r>
        <w:rPr>
          <w:rFonts w:cs="Segoe UI"/>
        </w:rPr>
        <w:t>：{"ewmwb":"GF6766656365636461646067676464646766616C6D"}</w:t>
      </w:r>
    </w:p>
    <w:p>
      <w:pPr>
        <w:pStyle w:val="32"/>
        <w:spacing w:before="240" w:beforeAutospacing="0" w:after="240" w:afterAutospacing="0"/>
        <w:rPr>
          <w:rFonts w:cs="Segoe UI"/>
        </w:rPr>
      </w:pPr>
      <w:r>
        <w:rPr>
          <w:rFonts w:cs="Segoe UI"/>
        </w:rPr>
        <w:t>扫一扫查看示例：</w:t>
      </w:r>
    </w:p>
    <w:p>
      <w:pPr>
        <w:rPr>
          <w:rFonts w:hint="eastAsia" w:ascii="宋体" w:hAnsi="宋体"/>
        </w:rPr>
      </w:pPr>
      <w:r>
        <w:rPr>
          <w:rFonts w:ascii="宋体" w:hAnsi="宋体" w:cs="Segoe UI"/>
          <w:color w:val="454D64"/>
          <w:sz w:val="22"/>
        </w:rPr>
        <w:drawing>
          <wp:inline distT="0" distB="0" distL="114300" distR="114300">
            <wp:extent cx="1500505" cy="1522095"/>
            <wp:effectExtent l="0" t="0" r="4445" b="1905"/>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9"/>
                    <a:stretch>
                      <a:fillRect/>
                    </a:stretch>
                  </pic:blipFill>
                  <pic:spPr>
                    <a:xfrm>
                      <a:off x="0" y="0"/>
                      <a:ext cx="1500505" cy="1522095"/>
                    </a:xfrm>
                    <a:prstGeom prst="rect">
                      <a:avLst/>
                    </a:prstGeom>
                    <a:noFill/>
                    <a:ln>
                      <a:noFill/>
                    </a:ln>
                  </pic:spPr>
                </pic:pic>
              </a:graphicData>
            </a:graphic>
          </wp:inline>
        </w:drawing>
      </w:r>
    </w:p>
    <w:p>
      <w:pPr>
        <w:pStyle w:val="4"/>
        <w:spacing w:before="0" w:after="0"/>
        <w:ind w:left="720" w:hanging="720"/>
      </w:pPr>
      <w:r>
        <w:rPr>
          <w:rFonts w:hint="eastAsia"/>
        </w:rPr>
        <w:t>接口错误返回值说明</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235" w:type="dxa"/>
            <w:shd w:val="clear" w:color="auto" w:fill="D9D9D9"/>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错误返回值</w:t>
            </w:r>
          </w:p>
        </w:tc>
        <w:tc>
          <w:tcPr>
            <w:tcW w:w="6511" w:type="dxa"/>
            <w:shd w:val="clear" w:color="auto" w:fill="D9D9D9"/>
            <w:noWrap w:val="0"/>
            <w:vAlign w:val="center"/>
          </w:tcPr>
          <w:p>
            <w:pPr>
              <w:widowControl/>
              <w:spacing w:line="400" w:lineRule="exact"/>
              <w:jc w:val="center"/>
              <w:rPr>
                <w:rFonts w:hint="eastAsia" w:ascii="宋体" w:hAnsi="宋体"/>
                <w:b/>
                <w:bCs/>
                <w:color w:val="000000"/>
                <w:kern w:val="0"/>
                <w:szCs w:val="21"/>
              </w:rPr>
            </w:pPr>
            <w:r>
              <w:rPr>
                <w:rFonts w:hint="eastAsia" w:ascii="宋体" w:hAnsi="宋体"/>
                <w:b/>
                <w:bCs/>
                <w:color w:val="000000"/>
                <w:kern w:val="0"/>
                <w:szCs w:val="21"/>
              </w:rPr>
              <w:t>返回值说明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235" w:type="dxa"/>
            <w:noWrap w:val="0"/>
            <w:vAlign w:val="center"/>
          </w:tcPr>
          <w:p>
            <w:pPr>
              <w:spacing w:line="400" w:lineRule="exact"/>
              <w:jc w:val="center"/>
              <w:rPr>
                <w:rFonts w:ascii="宋体" w:hAnsi="宋体"/>
                <w:color w:val="000000"/>
                <w:szCs w:val="21"/>
              </w:rPr>
            </w:pPr>
            <w:r>
              <w:rPr>
                <w:rFonts w:hint="eastAsia" w:ascii="宋体" w:hAnsi="宋体"/>
                <w:color w:val="000000"/>
                <w:szCs w:val="21"/>
              </w:rPr>
              <w:t>900</w:t>
            </w:r>
          </w:p>
        </w:tc>
        <w:tc>
          <w:tcPr>
            <w:tcW w:w="6511" w:type="dxa"/>
            <w:noWrap w:val="0"/>
            <w:vAlign w:val="center"/>
          </w:tcPr>
          <w:p>
            <w:pPr>
              <w:spacing w:line="400" w:lineRule="exact"/>
              <w:jc w:val="center"/>
              <w:rPr>
                <w:rFonts w:hint="eastAsia" w:ascii="宋体" w:hAnsi="宋体"/>
                <w:color w:val="000000"/>
                <w:szCs w:val="21"/>
              </w:rPr>
            </w:pPr>
            <w:r>
              <w:rPr>
                <w:rFonts w:ascii="宋体" w:hAnsi="宋体"/>
                <w:color w:val="000000"/>
                <w:szCs w:val="21"/>
              </w:rPr>
              <w:t>缺少sid</w:t>
            </w:r>
            <w:r>
              <w:rPr>
                <w:rFonts w:hint="eastAsia" w:ascii="宋体" w:hAnsi="宋体"/>
                <w:color w:val="000000"/>
                <w:szCs w:val="21"/>
              </w:rPr>
              <w:t>（省平台返回）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235" w:type="dxa"/>
            <w:noWrap w:val="0"/>
            <w:vAlign w:val="center"/>
          </w:tcPr>
          <w:p>
            <w:pPr>
              <w:spacing w:line="400" w:lineRule="exact"/>
              <w:jc w:val="center"/>
              <w:rPr>
                <w:rFonts w:ascii="宋体" w:hAnsi="宋体"/>
                <w:color w:val="000000"/>
                <w:szCs w:val="21"/>
              </w:rPr>
            </w:pPr>
            <w:r>
              <w:rPr>
                <w:rFonts w:hint="eastAsia" w:ascii="宋体" w:hAnsi="宋体"/>
                <w:color w:val="000000"/>
                <w:szCs w:val="21"/>
              </w:rPr>
              <w:t>1000</w:t>
            </w:r>
          </w:p>
        </w:tc>
        <w:tc>
          <w:tcPr>
            <w:tcW w:w="6511" w:type="dxa"/>
            <w:noWrap w:val="0"/>
            <w:vAlign w:val="center"/>
          </w:tcPr>
          <w:p>
            <w:pPr>
              <w:spacing w:line="400" w:lineRule="exact"/>
              <w:jc w:val="center"/>
              <w:rPr>
                <w:rFonts w:hint="eastAsia" w:ascii="宋体" w:hAnsi="宋体"/>
                <w:color w:val="000000"/>
                <w:szCs w:val="21"/>
              </w:rPr>
            </w:pPr>
            <w:r>
              <w:rPr>
                <w:rFonts w:ascii="宋体" w:hAnsi="宋体"/>
                <w:color w:val="000000"/>
                <w:szCs w:val="21"/>
              </w:rPr>
              <w:t>缺少</w:t>
            </w:r>
            <w:r>
              <w:rPr>
                <w:rFonts w:ascii="宋体" w:hAnsi="宋体"/>
                <w:color w:val="000000"/>
                <w:kern w:val="0"/>
                <w:szCs w:val="21"/>
              </w:rPr>
              <w:t>zjxtid</w:t>
            </w:r>
            <w:r>
              <w:rPr>
                <w:rFonts w:hint="eastAsia" w:ascii="宋体" w:hAnsi="宋体"/>
                <w:color w:val="000000"/>
                <w:kern w:val="0"/>
                <w:szCs w:val="21"/>
              </w:rPr>
              <w:t>（自建系统id）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35" w:type="dxa"/>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600</w:t>
            </w:r>
          </w:p>
        </w:tc>
        <w:tc>
          <w:tcPr>
            <w:tcW w:w="6511" w:type="dxa"/>
            <w:noWrap w:val="0"/>
            <w:vAlign w:val="center"/>
          </w:tcPr>
          <w:p>
            <w:pPr>
              <w:widowControl/>
              <w:spacing w:line="400" w:lineRule="exact"/>
              <w:jc w:val="center"/>
              <w:rPr>
                <w:rFonts w:ascii="宋体" w:hAnsi="宋体"/>
                <w:color w:val="000000"/>
                <w:szCs w:val="21"/>
              </w:rPr>
            </w:pPr>
            <w:r>
              <w:rPr>
                <w:rFonts w:ascii="宋体" w:hAnsi="宋体"/>
                <w:color w:val="000000"/>
                <w:szCs w:val="21"/>
              </w:rPr>
              <w:t>缺少lx</w:t>
            </w:r>
            <w:r>
              <w:rPr>
                <w:rFonts w:hint="eastAsia" w:ascii="宋体" w:hAnsi="宋体"/>
                <w:color w:val="000000"/>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235" w:type="dxa"/>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601</w:t>
            </w:r>
          </w:p>
        </w:tc>
        <w:tc>
          <w:tcPr>
            <w:tcW w:w="6511" w:type="dxa"/>
            <w:noWrap w:val="0"/>
            <w:vAlign w:val="center"/>
          </w:tcPr>
          <w:p>
            <w:pPr>
              <w:widowControl/>
              <w:spacing w:line="400" w:lineRule="exact"/>
              <w:jc w:val="center"/>
              <w:rPr>
                <w:rFonts w:ascii="宋体" w:hAnsi="宋体"/>
                <w:color w:val="000000"/>
                <w:szCs w:val="21"/>
              </w:rPr>
            </w:pPr>
            <w:r>
              <w:rPr>
                <w:rFonts w:ascii="宋体" w:hAnsi="宋体"/>
                <w:color w:val="000000"/>
                <w:szCs w:val="21"/>
              </w:rPr>
              <w:t>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235" w:type="dxa"/>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300</w:t>
            </w:r>
          </w:p>
        </w:tc>
        <w:tc>
          <w:tcPr>
            <w:tcW w:w="6511" w:type="dxa"/>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缺少</w:t>
            </w:r>
            <w:r>
              <w:rPr>
                <w:rFonts w:ascii="宋体" w:hAnsi="宋体"/>
                <w:color w:val="000000"/>
                <w:kern w:val="0"/>
                <w:szCs w:val="21"/>
              </w:rPr>
              <w:t>update_user_id</w:t>
            </w:r>
            <w:r>
              <w:rPr>
                <w:rFonts w:hint="eastAsia" w:ascii="宋体" w:hAnsi="宋体"/>
                <w:color w:val="000000"/>
                <w:kern w:val="0"/>
                <w:szCs w:val="21"/>
              </w:rPr>
              <w:t>（缺少修改人信息）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235" w:type="dxa"/>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500</w:t>
            </w:r>
          </w:p>
        </w:tc>
        <w:tc>
          <w:tcPr>
            <w:tcW w:w="6511" w:type="dxa"/>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缺少</w:t>
            </w:r>
            <w:r>
              <w:rPr>
                <w:rFonts w:ascii="宋体" w:hAnsi="宋体"/>
                <w:color w:val="000000"/>
                <w:kern w:val="0"/>
                <w:szCs w:val="21"/>
              </w:rPr>
              <w:t>create_user_id</w:t>
            </w:r>
            <w:r>
              <w:rPr>
                <w:rFonts w:hint="eastAsia" w:ascii="宋体" w:hAnsi="宋体"/>
                <w:color w:val="000000"/>
                <w:kern w:val="0"/>
                <w:szCs w:val="21"/>
              </w:rPr>
              <w:t>（缺少创建人信息）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311_5</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w:t>
            </w:r>
            <w:r>
              <w:rPr>
                <w:rFonts w:ascii="宋体" w:hAnsi="宋体"/>
                <w:color w:val="000000"/>
                <w:kern w:val="0"/>
                <w:szCs w:val="21"/>
              </w:rPr>
              <w:t>dwid</w:t>
            </w:r>
            <w:r>
              <w:rPr>
                <w:rFonts w:hint="eastAsia" w:ascii="宋体" w:hAnsi="宋体"/>
                <w:color w:val="000000"/>
                <w:kern w:val="0"/>
                <w:szCs w:val="21"/>
              </w:rPr>
              <w:t>（省平台回流）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311_6</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dwid在省平台不存在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5" w:type="dxa"/>
            <w:noWrap w:val="0"/>
            <w:vAlign w:val="center"/>
          </w:tcPr>
          <w:p>
            <w:pPr>
              <w:widowControl/>
              <w:tabs>
                <w:tab w:val="center" w:pos="1155"/>
                <w:tab w:val="right" w:pos="2193"/>
              </w:tabs>
              <w:spacing w:line="400" w:lineRule="exact"/>
              <w:jc w:val="center"/>
              <w:rPr>
                <w:rFonts w:ascii="宋体" w:hAnsi="宋体"/>
                <w:color w:val="000000"/>
                <w:kern w:val="0"/>
                <w:szCs w:val="21"/>
              </w:rPr>
            </w:pPr>
            <w:r>
              <w:rPr>
                <w:rFonts w:hint="eastAsia" w:ascii="宋体" w:hAnsi="宋体"/>
                <w:color w:val="000000"/>
                <w:kern w:val="0"/>
                <w:szCs w:val="21"/>
              </w:rPr>
              <w:t>311_7</w:t>
            </w:r>
          </w:p>
        </w:tc>
        <w:tc>
          <w:tcPr>
            <w:tcW w:w="6511" w:type="dxa"/>
            <w:noWrap w:val="0"/>
            <w:vAlign w:val="center"/>
          </w:tcPr>
          <w:p>
            <w:pPr>
              <w:widowControl/>
              <w:tabs>
                <w:tab w:val="center" w:pos="1155"/>
                <w:tab w:val="right" w:pos="2193"/>
              </w:tabs>
              <w:spacing w:line="400" w:lineRule="exact"/>
              <w:jc w:val="center"/>
              <w:rPr>
                <w:rFonts w:hint="eastAsia" w:ascii="宋体" w:hAnsi="宋体"/>
                <w:color w:val="000000"/>
                <w:kern w:val="0"/>
                <w:szCs w:val="21"/>
              </w:rPr>
            </w:pPr>
            <w:r>
              <w:rPr>
                <w:rFonts w:ascii="宋体" w:hAnsi="宋体"/>
                <w:color w:val="000000"/>
                <w:kern w:val="0"/>
                <w:szCs w:val="21"/>
              </w:rPr>
              <w:t>18 缺少cspch</w:t>
            </w:r>
            <w:r>
              <w:rPr>
                <w:rFonts w:hint="eastAsia" w:ascii="宋体" w:hAnsi="宋体"/>
                <w:color w:val="000000"/>
                <w:kern w:val="0"/>
                <w:szCs w:val="21"/>
              </w:rPr>
              <w:t>（产生批次号）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5" w:type="dxa"/>
            <w:noWrap w:val="0"/>
            <w:vAlign w:val="center"/>
          </w:tcPr>
          <w:p>
            <w:pPr>
              <w:widowControl/>
              <w:tabs>
                <w:tab w:val="center" w:pos="1155"/>
                <w:tab w:val="right" w:pos="2193"/>
              </w:tabs>
              <w:spacing w:line="400" w:lineRule="exact"/>
              <w:jc w:val="center"/>
              <w:rPr>
                <w:rFonts w:ascii="宋体" w:hAnsi="宋体"/>
                <w:color w:val="000000"/>
                <w:kern w:val="0"/>
                <w:szCs w:val="21"/>
              </w:rPr>
            </w:pPr>
            <w:r>
              <w:rPr>
                <w:rFonts w:hint="eastAsia" w:ascii="宋体" w:hAnsi="宋体"/>
                <w:color w:val="000000"/>
                <w:kern w:val="0"/>
                <w:szCs w:val="21"/>
              </w:rPr>
              <w:t>311_8</w:t>
            </w:r>
          </w:p>
        </w:tc>
        <w:tc>
          <w:tcPr>
            <w:tcW w:w="6511" w:type="dxa"/>
            <w:noWrap w:val="0"/>
            <w:vAlign w:val="center"/>
          </w:tcPr>
          <w:p>
            <w:pPr>
              <w:widowControl/>
              <w:tabs>
                <w:tab w:val="center" w:pos="1155"/>
                <w:tab w:val="right" w:pos="2193"/>
              </w:tabs>
              <w:spacing w:line="400" w:lineRule="exact"/>
              <w:jc w:val="center"/>
              <w:rPr>
                <w:rFonts w:hint="eastAsia" w:ascii="宋体" w:hAnsi="宋体"/>
                <w:color w:val="000000"/>
                <w:kern w:val="0"/>
                <w:szCs w:val="21"/>
              </w:rPr>
            </w:pPr>
            <w:r>
              <w:rPr>
                <w:rFonts w:hint="eastAsia" w:ascii="宋体" w:hAnsi="宋体"/>
                <w:color w:val="000000"/>
                <w:kern w:val="0"/>
                <w:szCs w:val="21"/>
              </w:rPr>
              <w:t>cspch（产生批次号）已存在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5" w:type="dxa"/>
            <w:noWrap w:val="0"/>
            <w:vAlign w:val="center"/>
          </w:tcPr>
          <w:p>
            <w:pPr>
              <w:widowControl/>
              <w:tabs>
                <w:tab w:val="center" w:pos="1155"/>
                <w:tab w:val="right" w:pos="2193"/>
              </w:tabs>
              <w:spacing w:line="400" w:lineRule="exact"/>
              <w:jc w:val="center"/>
              <w:rPr>
                <w:rFonts w:ascii="宋体" w:hAnsi="宋体"/>
                <w:color w:val="000000"/>
                <w:kern w:val="0"/>
                <w:szCs w:val="21"/>
              </w:rPr>
            </w:pPr>
            <w:r>
              <w:rPr>
                <w:rFonts w:hint="eastAsia" w:ascii="宋体" w:hAnsi="宋体"/>
                <w:color w:val="000000"/>
                <w:kern w:val="0"/>
                <w:szCs w:val="21"/>
              </w:rPr>
              <w:t>311_9</w:t>
            </w:r>
          </w:p>
        </w:tc>
        <w:tc>
          <w:tcPr>
            <w:tcW w:w="6511" w:type="dxa"/>
            <w:noWrap w:val="0"/>
            <w:vAlign w:val="center"/>
          </w:tcPr>
          <w:p>
            <w:pPr>
              <w:widowControl/>
              <w:tabs>
                <w:tab w:val="center" w:pos="1155"/>
                <w:tab w:val="right" w:pos="2193"/>
              </w:tabs>
              <w:spacing w:line="400" w:lineRule="exact"/>
              <w:jc w:val="center"/>
              <w:rPr>
                <w:rFonts w:ascii="宋体" w:hAnsi="宋体"/>
                <w:color w:val="000000"/>
                <w:kern w:val="0"/>
                <w:szCs w:val="21"/>
              </w:rPr>
            </w:pPr>
            <w:r>
              <w:rPr>
                <w:rFonts w:hint="eastAsia" w:ascii="宋体" w:hAnsi="宋体"/>
                <w:color w:val="000000"/>
                <w:kern w:val="0"/>
                <w:szCs w:val="21"/>
              </w:rPr>
              <w:t>cspch（产生批次号）不存在或该产生批次号已处理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311_10</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w:t>
            </w:r>
            <w:r>
              <w:rPr>
                <w:rFonts w:ascii="宋体" w:hAnsi="宋体"/>
                <w:color w:val="000000"/>
                <w:kern w:val="0"/>
                <w:szCs w:val="21"/>
              </w:rPr>
              <w:t>gljhid</w:t>
            </w:r>
            <w:r>
              <w:rPr>
                <w:rFonts w:hint="eastAsia" w:ascii="宋体" w:hAnsi="宋体"/>
                <w:color w:val="000000"/>
                <w:kern w:val="0"/>
                <w:szCs w:val="21"/>
              </w:rPr>
              <w:t>（管理计划id）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311_11</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gljhid</w:t>
            </w:r>
            <w:r>
              <w:rPr>
                <w:rFonts w:hint="eastAsia" w:ascii="宋体" w:hAnsi="宋体"/>
                <w:color w:val="000000"/>
                <w:kern w:val="0"/>
                <w:szCs w:val="21"/>
              </w:rPr>
              <w:t>（管理计划id）不合法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100</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缺少fwdlbh</w:t>
            </w:r>
            <w:r>
              <w:rPr>
                <w:rFonts w:hint="eastAsia" w:ascii="宋体" w:hAnsi="宋体"/>
                <w:color w:val="000000"/>
                <w:kern w:val="0"/>
                <w:szCs w:val="21"/>
              </w:rPr>
              <w:t>（废物大类编号）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101</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fwdlbh</w:t>
            </w:r>
            <w:r>
              <w:rPr>
                <w:rFonts w:hint="eastAsia" w:ascii="宋体" w:hAnsi="宋体"/>
                <w:color w:val="000000"/>
                <w:kern w:val="0"/>
                <w:szCs w:val="21"/>
              </w:rPr>
              <w:t>（废物大类编号）</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102</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缺少fwdlmc</w:t>
            </w:r>
            <w:r>
              <w:rPr>
                <w:rFonts w:hint="eastAsia" w:ascii="宋体" w:hAnsi="宋体"/>
                <w:color w:val="000000"/>
                <w:kern w:val="0"/>
                <w:szCs w:val="21"/>
              </w:rPr>
              <w:t>（废物大类名称）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103</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fwdlmc（废物大类名称）与fwdlbh（废物大类编号）不匹配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200</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缺少fwxlbh</w:t>
            </w:r>
            <w:r>
              <w:rPr>
                <w:rFonts w:hint="eastAsia" w:ascii="宋体" w:hAnsi="宋体"/>
                <w:color w:val="000000"/>
                <w:kern w:val="0"/>
                <w:szCs w:val="21"/>
              </w:rPr>
              <w:t>（废物小类代码）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201</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fwxlbh</w:t>
            </w:r>
            <w:r>
              <w:rPr>
                <w:rFonts w:hint="eastAsia" w:ascii="宋体" w:hAnsi="宋体"/>
                <w:color w:val="000000"/>
                <w:kern w:val="0"/>
                <w:szCs w:val="21"/>
              </w:rPr>
              <w:t>（废物小类代码）</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20</w:t>
            </w:r>
            <w:r>
              <w:rPr>
                <w:rFonts w:hint="eastAsia" w:ascii="宋体" w:hAnsi="宋体"/>
                <w:color w:val="000000"/>
                <w:kern w:val="0"/>
                <w:szCs w:val="21"/>
              </w:rPr>
              <w:t>2</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缺少fwxlmc</w:t>
            </w:r>
            <w:r>
              <w:rPr>
                <w:rFonts w:hint="eastAsia" w:ascii="宋体" w:hAnsi="宋体"/>
                <w:color w:val="000000"/>
                <w:kern w:val="0"/>
                <w:szCs w:val="21"/>
              </w:rPr>
              <w:t>（废物小类名称）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203</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fwxlmc（废物小类名称）与fwxlbh（废物小类代码）不匹配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303</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缺少fwxxmc</w:t>
            </w:r>
            <w:r>
              <w:rPr>
                <w:rFonts w:hint="eastAsia" w:ascii="宋体" w:hAnsi="宋体"/>
                <w:color w:val="000000"/>
                <w:kern w:val="0"/>
                <w:szCs w:val="21"/>
              </w:rPr>
              <w:t>（废物详细名称）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700</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缺少wlxz</w:t>
            </w:r>
            <w:r>
              <w:rPr>
                <w:rFonts w:hint="eastAsia" w:ascii="宋体" w:hAnsi="宋体"/>
                <w:color w:val="000000"/>
                <w:kern w:val="0"/>
                <w:szCs w:val="21"/>
              </w:rPr>
              <w:t>（物理性状）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701</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wlxz</w:t>
            </w:r>
            <w:r>
              <w:rPr>
                <w:rFonts w:hint="eastAsia" w:ascii="宋体" w:hAnsi="宋体"/>
                <w:color w:val="000000"/>
                <w:kern w:val="0"/>
                <w:szCs w:val="21"/>
              </w:rPr>
              <w:t>（物理性状）</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311_12</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缺少cssj</w:t>
            </w:r>
            <w:r>
              <w:rPr>
                <w:rFonts w:hint="eastAsia" w:ascii="宋体" w:hAnsi="宋体"/>
                <w:color w:val="000000"/>
                <w:kern w:val="0"/>
                <w:szCs w:val="21"/>
              </w:rPr>
              <w:t>（产生时间）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311_13</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cssj</w:t>
            </w:r>
            <w:r>
              <w:rPr>
                <w:rFonts w:hint="eastAsia" w:ascii="宋体" w:hAnsi="宋体"/>
                <w:color w:val="000000"/>
                <w:kern w:val="0"/>
                <w:szCs w:val="21"/>
              </w:rPr>
              <w:t>（产生时间）</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311_14</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缺少csl</w:t>
            </w:r>
            <w:r>
              <w:rPr>
                <w:rFonts w:hint="eastAsia" w:ascii="宋体" w:hAnsi="宋体"/>
                <w:color w:val="000000"/>
                <w:kern w:val="0"/>
                <w:szCs w:val="21"/>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311_15</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csl</w:t>
            </w:r>
            <w:r>
              <w:rPr>
                <w:rFonts w:hint="eastAsia" w:ascii="宋体" w:hAnsi="宋体"/>
                <w:color w:val="000000"/>
                <w:kern w:val="0"/>
                <w:szCs w:val="21"/>
              </w:rPr>
              <w:t>（产生量）</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311_16</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缺少jldw</w:t>
            </w:r>
            <w:r>
              <w:rPr>
                <w:rFonts w:hint="eastAsia" w:ascii="宋体" w:hAnsi="宋体"/>
                <w:color w:val="000000"/>
                <w:kern w:val="0"/>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311_17</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jldw</w:t>
            </w:r>
            <w:r>
              <w:rPr>
                <w:rFonts w:hint="eastAsia" w:ascii="宋体" w:hAnsi="宋体"/>
                <w:color w:val="000000"/>
                <w:kern w:val="0"/>
                <w:szCs w:val="21"/>
              </w:rPr>
              <w:t>（计量单位）</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311_18</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缺少csssbm</w:t>
            </w:r>
            <w:r>
              <w:rPr>
                <w:rFonts w:hint="eastAsia" w:ascii="宋体" w:hAnsi="宋体"/>
                <w:color w:val="000000"/>
                <w:kern w:val="0"/>
                <w:szCs w:val="21"/>
              </w:rPr>
              <w:t>（</w:t>
            </w:r>
            <w:r>
              <w:rPr>
                <w:rFonts w:ascii="宋体" w:hAnsi="宋体"/>
                <w:color w:val="000000"/>
                <w:kern w:val="0"/>
                <w:szCs w:val="21"/>
              </w:rPr>
              <w:t>产生危险废物设施编码</w:t>
            </w:r>
            <w:r>
              <w:rPr>
                <w:rFonts w:hint="eastAsia" w:ascii="宋体"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07</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缺少rqbzlx</w:t>
            </w:r>
            <w:r>
              <w:rPr>
                <w:rFonts w:hint="eastAsia" w:ascii="宋体" w:hAnsi="宋体"/>
                <w:color w:val="000000"/>
                <w:kern w:val="0"/>
                <w:szCs w:val="21"/>
              </w:rPr>
              <w:t>（容器包装类型）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07-1</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rqbzlx</w:t>
            </w:r>
            <w:r>
              <w:rPr>
                <w:rFonts w:hint="eastAsia" w:ascii="宋体" w:hAnsi="宋体"/>
                <w:color w:val="000000"/>
                <w:kern w:val="0"/>
                <w:szCs w:val="21"/>
              </w:rPr>
              <w:t>（容器包装类型）</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07 -2</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rqbzlx</w:t>
            </w:r>
            <w:r>
              <w:rPr>
                <w:rFonts w:hint="eastAsia" w:ascii="宋体" w:hAnsi="宋体"/>
                <w:color w:val="000000"/>
                <w:kern w:val="0"/>
                <w:szCs w:val="21"/>
              </w:rPr>
              <w:t>（容器包装类型）</w:t>
            </w:r>
            <w:r>
              <w:rPr>
                <w:rFonts w:ascii="宋体" w:hAnsi="宋体"/>
                <w:color w:val="000000"/>
                <w:kern w:val="0"/>
                <w:szCs w:val="21"/>
              </w:rPr>
              <w:t>值不正确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08</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缺少rqbzcz</w:t>
            </w:r>
            <w:r>
              <w:rPr>
                <w:rFonts w:hint="eastAsia" w:ascii="宋体" w:hAnsi="宋体"/>
                <w:color w:val="000000"/>
                <w:kern w:val="0"/>
                <w:szCs w:val="21"/>
              </w:rPr>
              <w:t>（容器包装材质）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08-1</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rqbzcz</w:t>
            </w:r>
            <w:r>
              <w:rPr>
                <w:rFonts w:hint="eastAsia" w:ascii="宋体" w:hAnsi="宋体"/>
                <w:color w:val="000000"/>
                <w:kern w:val="0"/>
                <w:szCs w:val="21"/>
              </w:rPr>
              <w:t>（容器包装材质）</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08-2</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rqbzcz</w:t>
            </w:r>
            <w:r>
              <w:rPr>
                <w:rFonts w:hint="eastAsia" w:ascii="宋体" w:hAnsi="宋体"/>
                <w:color w:val="000000"/>
                <w:kern w:val="0"/>
                <w:szCs w:val="21"/>
              </w:rPr>
              <w:t>（容器包装材质）</w:t>
            </w:r>
            <w:r>
              <w:rPr>
                <w:rFonts w:ascii="宋体" w:hAnsi="宋体"/>
                <w:color w:val="000000"/>
                <w:kern w:val="0"/>
                <w:szCs w:val="21"/>
              </w:rPr>
              <w:t>值不正确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09</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缺少rqbzgg</w:t>
            </w:r>
            <w:r>
              <w:rPr>
                <w:rFonts w:hint="eastAsia" w:ascii="宋体" w:hAnsi="宋体"/>
                <w:color w:val="000000"/>
                <w:kern w:val="0"/>
                <w:szCs w:val="21"/>
              </w:rPr>
              <w:t>（容器包装规格）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09-1</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rqbzgg</w:t>
            </w:r>
            <w:r>
              <w:rPr>
                <w:rFonts w:hint="eastAsia" w:ascii="宋体" w:hAnsi="宋体"/>
                <w:color w:val="000000"/>
                <w:kern w:val="0"/>
                <w:szCs w:val="21"/>
              </w:rPr>
              <w:t>（容器包装规格）</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09-2</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rqbzgg</w:t>
            </w:r>
            <w:r>
              <w:rPr>
                <w:rFonts w:hint="eastAsia" w:ascii="宋体" w:hAnsi="宋体"/>
                <w:color w:val="000000"/>
                <w:kern w:val="0"/>
                <w:szCs w:val="21"/>
              </w:rPr>
              <w:t>（容器包装规格）</w:t>
            </w:r>
            <w:r>
              <w:rPr>
                <w:rFonts w:ascii="宋体" w:hAnsi="宋体"/>
                <w:color w:val="000000"/>
                <w:kern w:val="0"/>
                <w:szCs w:val="21"/>
              </w:rPr>
              <w:t>值不正确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10</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缺少rqbzbm</w:t>
            </w:r>
            <w:r>
              <w:rPr>
                <w:rFonts w:hint="eastAsia" w:ascii="宋体" w:hAnsi="宋体"/>
                <w:color w:val="000000"/>
                <w:kern w:val="0"/>
                <w:szCs w:val="21"/>
              </w:rPr>
              <w:t>（容器包装编码）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10-</w:t>
            </w:r>
            <w:r>
              <w:rPr>
                <w:rFonts w:hint="eastAsia" w:ascii="宋体" w:hAnsi="宋体"/>
                <w:color w:val="000000"/>
                <w:kern w:val="0"/>
                <w:szCs w:val="21"/>
              </w:rPr>
              <w:t>1</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rqbzbm</w:t>
            </w:r>
            <w:r>
              <w:rPr>
                <w:rFonts w:hint="eastAsia" w:ascii="宋体" w:hAnsi="宋体"/>
                <w:color w:val="000000"/>
                <w:kern w:val="0"/>
                <w:szCs w:val="21"/>
              </w:rPr>
              <w:t>（容器包装编码）</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10-2</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rqbzbm（容器包装编码）值不正确（需要满足</w:t>
            </w:r>
            <w:r>
              <w:rPr>
                <w:rFonts w:ascii="宋体" w:hAnsi="宋体"/>
                <w:color w:val="000000"/>
                <w:kern w:val="0"/>
                <w:szCs w:val="21"/>
              </w:rPr>
              <w:t xml:space="preserve"> rqbzgg</w:t>
            </w:r>
            <w:r>
              <w:rPr>
                <w:rFonts w:hint="eastAsia" w:ascii="宋体" w:hAnsi="宋体"/>
                <w:color w:val="000000"/>
                <w:kern w:val="0"/>
                <w:szCs w:val="21"/>
              </w:rPr>
              <w:t>（容器包装规格）、</w:t>
            </w:r>
            <w:r>
              <w:rPr>
                <w:rFonts w:ascii="宋体" w:hAnsi="宋体"/>
                <w:color w:val="000000"/>
                <w:kern w:val="0"/>
                <w:szCs w:val="21"/>
              </w:rPr>
              <w:t>rqbzcz</w:t>
            </w:r>
            <w:r>
              <w:rPr>
                <w:rFonts w:hint="eastAsia" w:ascii="宋体" w:hAnsi="宋体"/>
                <w:color w:val="000000"/>
                <w:kern w:val="0"/>
                <w:szCs w:val="21"/>
              </w:rPr>
              <w:t>（容器包装材质）、</w:t>
            </w:r>
            <w:r>
              <w:rPr>
                <w:rFonts w:ascii="宋体" w:hAnsi="宋体"/>
                <w:color w:val="000000"/>
                <w:kern w:val="0"/>
                <w:szCs w:val="21"/>
              </w:rPr>
              <w:t>rqbzlx</w:t>
            </w:r>
            <w:r>
              <w:rPr>
                <w:rFonts w:hint="eastAsia" w:ascii="宋体" w:hAnsi="宋体"/>
                <w:color w:val="000000"/>
                <w:kern w:val="0"/>
                <w:szCs w:val="21"/>
              </w:rPr>
              <w:t>（容器包装类型）三者按顺序拼接）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311_19</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缺少rzbzsl（容器包装数量）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311_20</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rqbzsl（容器包装数量）格式不正确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311_21</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缺少jbr</w:t>
            </w:r>
            <w:r>
              <w:rPr>
                <w:rFonts w:hint="eastAsia" w:ascii="宋体" w:hAnsi="宋体"/>
                <w:color w:val="000000"/>
                <w:kern w:val="0"/>
                <w:szCs w:val="21"/>
              </w:rPr>
              <w:t>（产生部门经办人）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311_22</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缺少qx</w:t>
            </w:r>
            <w:r>
              <w:rPr>
                <w:rFonts w:hint="eastAsia" w:ascii="宋体" w:hAnsi="宋体"/>
                <w:color w:val="000000"/>
                <w:kern w:val="0"/>
                <w:szCs w:val="21"/>
              </w:rPr>
              <w:t>（废物去向）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311_23</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qx</w:t>
            </w:r>
            <w:r>
              <w:rPr>
                <w:rFonts w:hint="eastAsia" w:ascii="宋体" w:hAnsi="宋体"/>
                <w:color w:val="000000"/>
                <w:kern w:val="0"/>
                <w:szCs w:val="21"/>
              </w:rPr>
              <w:t>（废物去向）</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300</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缺少mlnf</w:t>
            </w:r>
            <w:r>
              <w:rPr>
                <w:rFonts w:hint="eastAsia" w:ascii="宋体" w:hAnsi="宋体"/>
                <w:color w:val="000000"/>
                <w:kern w:val="0"/>
                <w:szCs w:val="21"/>
              </w:rPr>
              <w:t>（名录年份）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301</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mlnf（名录年份）格式不正确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800</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缺少fwtx</w:t>
            </w:r>
            <w:r>
              <w:rPr>
                <w:rFonts w:hint="eastAsia" w:ascii="宋体" w:hAnsi="宋体"/>
                <w:color w:val="000000"/>
                <w:kern w:val="0"/>
                <w:szCs w:val="21"/>
              </w:rPr>
              <w:t>（废物特性）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801</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fwtx</w:t>
            </w:r>
            <w:r>
              <w:rPr>
                <w:rFonts w:hint="eastAsia" w:ascii="宋体" w:hAnsi="宋体"/>
                <w:color w:val="000000"/>
                <w:kern w:val="0"/>
                <w:szCs w:val="21"/>
              </w:rPr>
              <w:t>（废物特性）</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311_24</w:t>
            </w:r>
          </w:p>
        </w:tc>
        <w:tc>
          <w:tcPr>
            <w:tcW w:w="6511"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缺少wxcf</w:t>
            </w:r>
            <w:r>
              <w:rPr>
                <w:rFonts w:hint="eastAsia" w:ascii="宋体" w:hAnsi="宋体"/>
                <w:color w:val="000000"/>
                <w:kern w:val="0"/>
                <w:szCs w:val="21"/>
              </w:rPr>
              <w:t>（废物危害成分）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311_25</w:t>
            </w:r>
          </w:p>
        </w:tc>
        <w:tc>
          <w:tcPr>
            <w:tcW w:w="6511"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缺少</w:t>
            </w:r>
            <w:r>
              <w:rPr>
                <w:rFonts w:hint="eastAsia" w:ascii="宋体" w:hAnsi="宋体"/>
                <w:color w:val="000000"/>
                <w:kern w:val="0"/>
                <w:szCs w:val="21"/>
              </w:rPr>
              <w:t>zy</w:t>
            </w:r>
            <w:r>
              <w:rPr>
                <w:rFonts w:ascii="宋体" w:hAnsi="宋体"/>
                <w:color w:val="000000"/>
                <w:kern w:val="0"/>
                <w:szCs w:val="21"/>
              </w:rPr>
              <w:t>cf</w:t>
            </w:r>
            <w:r>
              <w:rPr>
                <w:rFonts w:hint="eastAsia" w:ascii="宋体" w:hAnsi="宋体"/>
                <w:color w:val="000000"/>
                <w:kern w:val="0"/>
                <w:szCs w:val="21"/>
              </w:rPr>
              <w:t>（废物主要成分）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500</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w:t>
            </w:r>
            <w:r>
              <w:rPr>
                <w:rFonts w:ascii="宋体" w:hAnsi="宋体"/>
                <w:color w:val="000000"/>
                <w:kern w:val="0"/>
                <w:szCs w:val="21"/>
              </w:rPr>
              <w:t>create_user_id</w:t>
            </w:r>
            <w:r>
              <w:rPr>
                <w:rFonts w:hint="eastAsia" w:ascii="宋体" w:hAnsi="宋体"/>
                <w:color w:val="000000"/>
                <w:kern w:val="0"/>
                <w:szCs w:val="21"/>
              </w:rPr>
              <w:t>（新建人信息）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300</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w:t>
            </w:r>
            <w:r>
              <w:rPr>
                <w:rFonts w:ascii="宋体" w:hAnsi="宋体"/>
                <w:color w:val="000000"/>
                <w:kern w:val="0"/>
                <w:szCs w:val="21"/>
              </w:rPr>
              <w:t>update_user_id</w:t>
            </w:r>
            <w:r>
              <w:rPr>
                <w:rFonts w:hint="eastAsia" w:ascii="宋体" w:hAnsi="宋体"/>
                <w:color w:val="000000"/>
                <w:kern w:val="0"/>
                <w:szCs w:val="21"/>
              </w:rPr>
              <w:t>（修改人信息）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311_28</w:t>
            </w:r>
          </w:p>
        </w:tc>
        <w:tc>
          <w:tcPr>
            <w:tcW w:w="6511"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缺少zysx（注意事项）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311_29</w:t>
            </w:r>
          </w:p>
        </w:tc>
        <w:tc>
          <w:tcPr>
            <w:tcW w:w="6511"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产生台账不在删除或修改的范围内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311_30</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缺少szsbm（数字识别码）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311_31</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szsbm（数字识别码）格式不正确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311_32</w:t>
            </w:r>
          </w:p>
        </w:tc>
        <w:tc>
          <w:tcPr>
            <w:tcW w:w="6511"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获取企业秘钥异常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311_33</w:t>
            </w:r>
          </w:p>
        </w:tc>
        <w:tc>
          <w:tcPr>
            <w:tcW w:w="6511"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获取废物标签二维码异常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311_34</w:t>
            </w:r>
          </w:p>
        </w:tc>
        <w:tc>
          <w:tcPr>
            <w:tcW w:w="6511"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获取废物标签二维码校验不通过，返回信息：xxxxx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311_35</w:t>
            </w:r>
          </w:p>
        </w:tc>
        <w:tc>
          <w:tcPr>
            <w:tcW w:w="6511"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注销标签二维码失败，返回信息：xxxx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311_36</w:t>
            </w:r>
          </w:p>
        </w:tc>
        <w:tc>
          <w:tcPr>
            <w:tcW w:w="6511"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更新二维码异常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311_37</w:t>
            </w:r>
          </w:p>
        </w:tc>
        <w:tc>
          <w:tcPr>
            <w:tcW w:w="6511"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更新二维码失败，返回信息：xxxx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311_38</w:t>
            </w:r>
          </w:p>
        </w:tc>
        <w:tc>
          <w:tcPr>
            <w:tcW w:w="6511"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缺少scssmc（生产危险废物设施名称）格式不正确</w:t>
            </w:r>
          </w:p>
        </w:tc>
      </w:tr>
    </w:tbl>
    <w:p>
      <w:pPr>
        <w:rPr>
          <w:rFonts w:ascii="宋体" w:hAnsi="宋体"/>
        </w:rPr>
      </w:pPr>
    </w:p>
    <w:p>
      <w:pPr>
        <w:pStyle w:val="3"/>
        <w:spacing w:before="0" w:after="0"/>
        <w:ind w:left="828" w:hanging="828"/>
        <w:rPr>
          <w:rFonts w:ascii="宋体" w:hAnsi="宋体"/>
        </w:rPr>
      </w:pPr>
      <w:r>
        <w:rPr>
          <w:rFonts w:ascii="宋体" w:hAnsi="宋体"/>
        </w:rPr>
        <w:t>危险废物入库台账接口</w:t>
      </w:r>
    </w:p>
    <w:p>
      <w:pPr>
        <w:spacing w:line="360" w:lineRule="auto"/>
        <w:ind w:firstLine="480" w:firstLineChars="200"/>
        <w:rPr>
          <w:rFonts w:hint="eastAsia"/>
          <w:sz w:val="24"/>
          <w:szCs w:val="28"/>
        </w:rPr>
      </w:pPr>
      <w:r>
        <w:rPr>
          <w:rFonts w:hint="eastAsia"/>
          <w:sz w:val="24"/>
          <w:szCs w:val="28"/>
        </w:rPr>
        <w:t>本部分入库台账由主表和子表单两部分组成，数据传输过程应当按顺序连续调取入库台账基本信息和入库台账废物信息两个接口。</w:t>
      </w:r>
    </w:p>
    <w:p>
      <w:pPr>
        <w:pStyle w:val="4"/>
        <w:spacing w:before="0" w:after="0"/>
        <w:ind w:left="720" w:hanging="720"/>
      </w:pPr>
      <w:r>
        <w:t>危险废物入库台账基本信息</w:t>
      </w:r>
    </w:p>
    <w:p>
      <w:pPr>
        <w:pStyle w:val="5"/>
        <w:rPr>
          <w:rFonts w:ascii="宋体" w:hAnsi="宋体"/>
        </w:rPr>
      </w:pPr>
      <w:r>
        <w:rPr>
          <w:rFonts w:hint="eastAsia" w:ascii="宋体" w:hAnsi="宋体"/>
        </w:rPr>
        <w:t>注意事项</w:t>
      </w:r>
    </w:p>
    <w:p>
      <w:pPr>
        <w:spacing w:line="360" w:lineRule="auto"/>
        <w:ind w:firstLine="480" w:firstLineChars="200"/>
        <w:rPr>
          <w:rFonts w:ascii="宋体" w:hAnsi="宋体"/>
          <w:bCs/>
          <w:sz w:val="24"/>
          <w:szCs w:val="24"/>
        </w:rPr>
      </w:pPr>
      <w:r>
        <w:rPr>
          <w:rFonts w:hint="eastAsia" w:ascii="宋体" w:hAnsi="宋体"/>
          <w:bCs/>
          <w:sz w:val="24"/>
          <w:szCs w:val="24"/>
        </w:rPr>
        <w:t>当更新类型调用的删除入库台账基本信息操作数据验证通过后，后台将自动同步删除入库台账中对应的废物信息。</w:t>
      </w:r>
    </w:p>
    <w:p>
      <w:pPr>
        <w:pStyle w:val="5"/>
        <w:rPr>
          <w:rFonts w:ascii="宋体" w:hAnsi="宋体"/>
        </w:rPr>
      </w:pPr>
      <w:r>
        <w:rPr>
          <w:rFonts w:hint="eastAsia" w:ascii="宋体" w:hAnsi="宋体"/>
        </w:rPr>
        <w:t>接口地址及字段说明</w:t>
      </w:r>
    </w:p>
    <w:p>
      <w:pPr>
        <w:spacing w:line="360" w:lineRule="auto"/>
        <w:rPr>
          <w:rFonts w:ascii="宋体" w:hAnsi="宋体"/>
          <w:color w:val="000000"/>
          <w:sz w:val="24"/>
          <w:szCs w:val="24"/>
        </w:rPr>
      </w:pPr>
      <w:r>
        <w:rPr>
          <w:rFonts w:ascii="宋体" w:hAnsi="宋体"/>
          <w:color w:val="000000"/>
          <w:sz w:val="24"/>
          <w:szCs w:val="24"/>
        </w:rPr>
        <w:t>1.Webservice地址：</w:t>
      </w:r>
      <w:r>
        <w:rPr>
          <w:rFonts w:ascii="宋体" w:hAnsi="宋体"/>
          <w:color w:val="000000"/>
          <w:sz w:val="24"/>
          <w:szCs w:val="24"/>
        </w:rPr>
        <w:fldChar w:fldCharType="begin"/>
      </w:r>
      <w:r>
        <w:rPr>
          <w:rFonts w:ascii="宋体" w:hAnsi="宋体"/>
          <w:color w:val="000000"/>
          <w:sz w:val="24"/>
          <w:szCs w:val="24"/>
        </w:rPr>
        <w:instrText xml:space="preserve"> HYPERLINK "http://ip:prot/webService/servicesx/municipal/csTzService" </w:instrText>
      </w:r>
      <w:r>
        <w:rPr>
          <w:rFonts w:ascii="宋体" w:hAnsi="宋体"/>
          <w:color w:val="000000"/>
          <w:sz w:val="24"/>
          <w:szCs w:val="24"/>
        </w:rPr>
        <w:fldChar w:fldCharType="separate"/>
      </w:r>
      <w:r>
        <w:rPr>
          <w:rStyle w:val="42"/>
          <w:rFonts w:ascii="宋体" w:hAnsi="宋体"/>
          <w:color w:val="000000"/>
          <w:sz w:val="24"/>
          <w:szCs w:val="24"/>
          <w:u w:val="none"/>
        </w:rPr>
        <w:t>rkTzJbxxService</w:t>
      </w:r>
      <w:r>
        <w:rPr>
          <w:rFonts w:ascii="宋体" w:hAnsi="宋体"/>
          <w:color w:val="000000"/>
          <w:sz w:val="24"/>
          <w:szCs w:val="24"/>
        </w:rPr>
        <w:fldChar w:fldCharType="end"/>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701"/>
        <w:gridCol w:w="992"/>
        <w:gridCol w:w="993"/>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字段说明</w:t>
            </w:r>
          </w:p>
        </w:tc>
        <w:tc>
          <w:tcPr>
            <w:tcW w:w="1701"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字段名称</w:t>
            </w:r>
          </w:p>
        </w:tc>
        <w:tc>
          <w:tcPr>
            <w:tcW w:w="992"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长度</w:t>
            </w:r>
          </w:p>
        </w:tc>
        <w:tc>
          <w:tcPr>
            <w:tcW w:w="993"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是否</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必填</w:t>
            </w:r>
          </w:p>
        </w:tc>
        <w:tc>
          <w:tcPr>
            <w:tcW w:w="3022" w:type="dxa"/>
            <w:shd w:val="clear" w:color="auto" w:fill="D9D9D9"/>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bookmarkStart w:id="9" w:name="OLE_LINK2"/>
            <w:r>
              <w:rPr>
                <w:rFonts w:ascii="宋体" w:hAnsi="宋体"/>
                <w:color w:val="000000"/>
                <w:kern w:val="0"/>
                <w:sz w:val="18"/>
                <w:szCs w:val="18"/>
              </w:rPr>
              <w:t>省平台生成ID</w:t>
            </w:r>
            <w:bookmarkEnd w:id="9"/>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sid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否</w:t>
            </w:r>
          </w:p>
        </w:tc>
        <w:tc>
          <w:tcPr>
            <w:tcW w:w="3022" w:type="dxa"/>
            <w:noWrap w:val="0"/>
            <w:vAlign w:val="center"/>
          </w:tcPr>
          <w:p>
            <w:pPr>
              <w:spacing w:line="400" w:lineRule="exact"/>
              <w:rPr>
                <w:rFonts w:ascii="宋体" w:hAnsi="宋体"/>
                <w:kern w:val="0"/>
                <w:sz w:val="18"/>
                <w:szCs w:val="18"/>
              </w:rPr>
            </w:pPr>
            <w:r>
              <w:rPr>
                <w:rFonts w:hint="eastAsia" w:ascii="宋体" w:hAnsi="宋体"/>
                <w:kern w:val="0"/>
                <w:sz w:val="18"/>
                <w:szCs w:val="18"/>
              </w:rPr>
              <w:t>【lx：0-新增】时不用传值，当lx：2修改和lx：1删除时，需要传入之前获取到的【省平台生成ID】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自建系统id</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zjxtid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3022" w:type="dxa"/>
            <w:noWrap w:val="0"/>
            <w:vAlign w:val="center"/>
          </w:tcPr>
          <w:p>
            <w:pPr>
              <w:spacing w:line="400" w:lineRule="exac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更新类型</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lx</w:t>
            </w:r>
          </w:p>
        </w:tc>
        <w:tc>
          <w:tcPr>
            <w:tcW w:w="992" w:type="dxa"/>
            <w:noWrap w:val="0"/>
            <w:vAlign w:val="center"/>
          </w:tcPr>
          <w:p>
            <w:pPr>
              <w:widowControl/>
              <w:spacing w:line="400" w:lineRule="exact"/>
              <w:jc w:val="center"/>
              <w:rPr>
                <w:rFonts w:ascii="宋体" w:hAnsi="宋体"/>
                <w:bCs/>
                <w:color w:val="000000"/>
                <w:kern w:val="0"/>
                <w:sz w:val="18"/>
                <w:szCs w:val="18"/>
              </w:rPr>
            </w:pPr>
            <w:r>
              <w:rPr>
                <w:rFonts w:ascii="宋体" w:hAnsi="宋体"/>
                <w:bCs/>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3022" w:type="dxa"/>
            <w:noWrap w:val="0"/>
            <w:vAlign w:val="center"/>
          </w:tcPr>
          <w:p>
            <w:pPr>
              <w:widowControl/>
              <w:spacing w:line="400" w:lineRule="exact"/>
              <w:rPr>
                <w:rFonts w:ascii="宋体" w:hAnsi="宋体"/>
                <w:b/>
                <w:bCs/>
                <w:color w:val="000000"/>
                <w:sz w:val="18"/>
                <w:szCs w:val="18"/>
              </w:rPr>
            </w:pPr>
            <w:r>
              <w:rPr>
                <w:rFonts w:ascii="宋体" w:hAnsi="宋体"/>
                <w:b/>
                <w:bCs/>
                <w:color w:val="000000"/>
                <w:sz w:val="18"/>
                <w:szCs w:val="18"/>
              </w:rPr>
              <w:t>0-新增；2-修改；1-删除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ascii="宋体" w:hAnsi="宋体"/>
                <w:kern w:val="0"/>
                <w:sz w:val="18"/>
                <w:szCs w:val="18"/>
              </w:rPr>
              <w:t>入库批次号</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rkpch</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bCs/>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3022" w:type="dxa"/>
            <w:noWrap w:val="0"/>
            <w:vAlign w:val="center"/>
          </w:tcPr>
          <w:p>
            <w:pPr>
              <w:widowControl/>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入库时间</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rksj</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3022" w:type="dxa"/>
            <w:noWrap w:val="0"/>
            <w:vAlign w:val="center"/>
          </w:tcPr>
          <w:p>
            <w:pPr>
              <w:widowControl/>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贮存设施编码</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zcssbm</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bCs/>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3022" w:type="dxa"/>
            <w:noWrap w:val="0"/>
            <w:vAlign w:val="center"/>
          </w:tcPr>
          <w:p>
            <w:pPr>
              <w:widowControl/>
              <w:spacing w:line="40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贮存设施类型</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zcsslx</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bCs/>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3022" w:type="dxa"/>
            <w:noWrap w:val="0"/>
            <w:vAlign w:val="center"/>
          </w:tcPr>
          <w:p>
            <w:pPr>
              <w:widowControl/>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运输经办人</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ysjbr</w:t>
            </w:r>
          </w:p>
        </w:tc>
        <w:tc>
          <w:tcPr>
            <w:tcW w:w="992" w:type="dxa"/>
            <w:noWrap w:val="0"/>
            <w:vAlign w:val="center"/>
          </w:tcPr>
          <w:p>
            <w:pPr>
              <w:widowControl/>
              <w:spacing w:line="400" w:lineRule="exact"/>
              <w:jc w:val="center"/>
              <w:rPr>
                <w:rFonts w:ascii="宋体" w:hAnsi="宋体"/>
                <w:bCs/>
                <w:color w:val="000000"/>
                <w:kern w:val="0"/>
                <w:sz w:val="18"/>
                <w:szCs w:val="18"/>
              </w:rPr>
            </w:pPr>
            <w:r>
              <w:rPr>
                <w:rFonts w:ascii="宋体" w:hAnsi="宋体"/>
                <w:bCs/>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3022" w:type="dxa"/>
            <w:noWrap w:val="0"/>
            <w:vAlign w:val="center"/>
          </w:tcPr>
          <w:p>
            <w:pPr>
              <w:widowControl/>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贮存经办人</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zcjbr</w:t>
            </w:r>
          </w:p>
        </w:tc>
        <w:tc>
          <w:tcPr>
            <w:tcW w:w="992" w:type="dxa"/>
            <w:noWrap w:val="0"/>
            <w:vAlign w:val="center"/>
          </w:tcPr>
          <w:p>
            <w:pPr>
              <w:widowControl/>
              <w:spacing w:line="400" w:lineRule="exact"/>
              <w:jc w:val="center"/>
              <w:rPr>
                <w:rFonts w:ascii="宋体" w:hAnsi="宋体"/>
                <w:bCs/>
                <w:color w:val="000000"/>
                <w:kern w:val="0"/>
                <w:sz w:val="18"/>
                <w:szCs w:val="18"/>
              </w:rPr>
            </w:pPr>
            <w:r>
              <w:rPr>
                <w:rFonts w:ascii="宋体" w:hAnsi="宋体"/>
                <w:bCs/>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是</w:t>
            </w:r>
          </w:p>
        </w:tc>
        <w:tc>
          <w:tcPr>
            <w:tcW w:w="3022" w:type="dxa"/>
            <w:noWrap w:val="0"/>
            <w:vAlign w:val="center"/>
          </w:tcPr>
          <w:p>
            <w:pPr>
              <w:widowControl/>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hint="eastAsia" w:ascii="宋体" w:hAnsi="宋体"/>
                <w:color w:val="000000"/>
                <w:kern w:val="0"/>
                <w:sz w:val="18"/>
                <w:szCs w:val="18"/>
              </w:rPr>
            </w:pPr>
            <w:r>
              <w:rPr>
                <w:rFonts w:ascii="宋体" w:hAnsi="宋体"/>
                <w:color w:val="000000"/>
                <w:kern w:val="0"/>
                <w:sz w:val="18"/>
                <w:szCs w:val="18"/>
              </w:rPr>
              <w:t>创建人</w:t>
            </w:r>
            <w:r>
              <w:rPr>
                <w:rFonts w:hint="eastAsia" w:ascii="宋体" w:hAnsi="宋体"/>
                <w:color w:val="000000"/>
                <w:kern w:val="0"/>
                <w:sz w:val="18"/>
                <w:szCs w:val="18"/>
              </w:rPr>
              <w:t>信息</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create_user_id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否</w:t>
            </w:r>
          </w:p>
        </w:tc>
        <w:tc>
          <w:tcPr>
            <w:tcW w:w="3022" w:type="dxa"/>
            <w:noWrap w:val="0"/>
            <w:vAlign w:val="center"/>
          </w:tcPr>
          <w:p>
            <w:pPr>
              <w:widowControl/>
              <w:spacing w:line="400" w:lineRule="exact"/>
              <w:rPr>
                <w:rFonts w:ascii="宋体" w:hAnsi="宋体"/>
                <w:color w:val="000000"/>
                <w:sz w:val="18"/>
                <w:szCs w:val="18"/>
              </w:rPr>
            </w:pPr>
            <w:r>
              <w:rPr>
                <w:rFonts w:ascii="宋体" w:hAnsi="宋体"/>
                <w:color w:val="000000"/>
                <w:sz w:val="18"/>
                <w:szCs w:val="18"/>
              </w:rPr>
              <w:t>当lx为0是必填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hint="eastAsia" w:ascii="宋体" w:hAnsi="宋体"/>
                <w:color w:val="000000"/>
                <w:kern w:val="0"/>
                <w:sz w:val="18"/>
                <w:szCs w:val="18"/>
              </w:rPr>
            </w:pPr>
            <w:r>
              <w:rPr>
                <w:rFonts w:ascii="宋体" w:hAnsi="宋体"/>
                <w:color w:val="000000"/>
                <w:kern w:val="0"/>
                <w:sz w:val="18"/>
                <w:szCs w:val="18"/>
              </w:rPr>
              <w:t>修改人</w:t>
            </w:r>
            <w:r>
              <w:rPr>
                <w:rFonts w:hint="eastAsia" w:ascii="宋体" w:hAnsi="宋体"/>
                <w:color w:val="000000"/>
                <w:kern w:val="0"/>
                <w:sz w:val="18"/>
                <w:szCs w:val="18"/>
              </w:rPr>
              <w:t>信息</w:t>
            </w:r>
          </w:p>
        </w:tc>
        <w:tc>
          <w:tcPr>
            <w:tcW w:w="1701"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update_user_id</w:t>
            </w:r>
          </w:p>
        </w:tc>
        <w:tc>
          <w:tcPr>
            <w:tcW w:w="992"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ascii="宋体" w:hAnsi="宋体"/>
                <w:color w:val="000000"/>
                <w:kern w:val="0"/>
                <w:sz w:val="18"/>
                <w:szCs w:val="18"/>
              </w:rPr>
              <w:t>否</w:t>
            </w:r>
          </w:p>
        </w:tc>
        <w:tc>
          <w:tcPr>
            <w:tcW w:w="3022" w:type="dxa"/>
            <w:noWrap w:val="0"/>
            <w:vAlign w:val="center"/>
          </w:tcPr>
          <w:p>
            <w:pPr>
              <w:widowControl/>
              <w:spacing w:line="400" w:lineRule="exact"/>
              <w:rPr>
                <w:rFonts w:ascii="宋体" w:hAnsi="宋体"/>
                <w:color w:val="000000"/>
                <w:sz w:val="18"/>
                <w:szCs w:val="18"/>
              </w:rPr>
            </w:pPr>
            <w:r>
              <w:rPr>
                <w:rFonts w:ascii="宋体" w:hAnsi="宋体"/>
                <w:color w:val="000000"/>
                <w:sz w:val="18"/>
                <w:szCs w:val="18"/>
              </w:rPr>
              <w:t>当lx为1和2是必填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设施名称</w:t>
            </w:r>
          </w:p>
        </w:tc>
        <w:tc>
          <w:tcPr>
            <w:tcW w:w="1701"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ssmc</w:t>
            </w:r>
          </w:p>
        </w:tc>
        <w:tc>
          <w:tcPr>
            <w:tcW w:w="992"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C200</w:t>
            </w:r>
          </w:p>
        </w:tc>
        <w:tc>
          <w:tcPr>
            <w:tcW w:w="993"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是</w:t>
            </w:r>
          </w:p>
        </w:tc>
        <w:tc>
          <w:tcPr>
            <w:tcW w:w="3022" w:type="dxa"/>
            <w:noWrap w:val="0"/>
            <w:vAlign w:val="center"/>
          </w:tcPr>
          <w:p>
            <w:pPr>
              <w:widowControl/>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设施设计贮存能力</w:t>
            </w:r>
          </w:p>
        </w:tc>
        <w:tc>
          <w:tcPr>
            <w:tcW w:w="1701"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sjzcnl</w:t>
            </w:r>
          </w:p>
        </w:tc>
        <w:tc>
          <w:tcPr>
            <w:tcW w:w="992" w:type="dxa"/>
            <w:noWrap w:val="0"/>
            <w:vAlign w:val="center"/>
          </w:tcPr>
          <w:p>
            <w:pPr>
              <w:widowControl/>
              <w:spacing w:line="400" w:lineRule="exact"/>
              <w:jc w:val="center"/>
              <w:rPr>
                <w:rFonts w:hint="eastAsia" w:ascii="宋体" w:hAnsi="宋体"/>
                <w:color w:val="000000"/>
                <w:kern w:val="0"/>
                <w:sz w:val="18"/>
                <w:szCs w:val="18"/>
              </w:rPr>
            </w:pPr>
            <w:r>
              <w:rPr>
                <w:rFonts w:hint="eastAsia" w:ascii="宋体" w:hAnsi="宋体"/>
                <w:color w:val="000000"/>
                <w:kern w:val="0"/>
                <w:sz w:val="18"/>
                <w:szCs w:val="18"/>
              </w:rPr>
              <w:t>D12.8</w:t>
            </w:r>
          </w:p>
        </w:tc>
        <w:tc>
          <w:tcPr>
            <w:tcW w:w="993" w:type="dxa"/>
            <w:noWrap w:val="0"/>
            <w:vAlign w:val="center"/>
          </w:tcPr>
          <w:p>
            <w:pPr>
              <w:widowControl/>
              <w:spacing w:line="400" w:lineRule="exact"/>
              <w:jc w:val="center"/>
              <w:rPr>
                <w:rFonts w:ascii="宋体" w:hAnsi="宋体"/>
                <w:color w:val="000000"/>
                <w:kern w:val="0"/>
                <w:sz w:val="18"/>
                <w:szCs w:val="18"/>
              </w:rPr>
            </w:pPr>
            <w:r>
              <w:rPr>
                <w:rFonts w:hint="eastAsia" w:ascii="宋体" w:hAnsi="宋体"/>
                <w:color w:val="000000"/>
                <w:kern w:val="0"/>
                <w:sz w:val="18"/>
                <w:szCs w:val="18"/>
              </w:rPr>
              <w:t>是</w:t>
            </w:r>
          </w:p>
        </w:tc>
        <w:tc>
          <w:tcPr>
            <w:tcW w:w="3022" w:type="dxa"/>
            <w:noWrap w:val="0"/>
            <w:vAlign w:val="center"/>
          </w:tcPr>
          <w:p>
            <w:pPr>
              <w:widowControl/>
              <w:spacing w:line="400" w:lineRule="exact"/>
              <w:rPr>
                <w:rFonts w:ascii="宋体" w:hAnsi="宋体"/>
                <w:color w:val="000000"/>
                <w:sz w:val="18"/>
                <w:szCs w:val="18"/>
              </w:rPr>
            </w:pPr>
          </w:p>
        </w:tc>
      </w:tr>
    </w:tbl>
    <w:p>
      <w:pPr>
        <w:rPr>
          <w:rFonts w:ascii="宋体" w:hAnsi="宋体"/>
        </w:rPr>
      </w:pPr>
    </w:p>
    <w:p>
      <w:pPr>
        <w:rPr>
          <w:rFonts w:hint="eastAsia" w:ascii="宋体" w:hAnsi="宋体"/>
        </w:rPr>
      </w:pPr>
    </w:p>
    <w:p>
      <w:pPr>
        <w:spacing w:line="360" w:lineRule="auto"/>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正常</w:t>
      </w:r>
      <w:r>
        <w:rPr>
          <w:rFonts w:ascii="宋体" w:hAnsi="宋体"/>
          <w:color w:val="000000"/>
          <w:sz w:val="24"/>
          <w:szCs w:val="24"/>
        </w:rPr>
        <w:t>返回</w:t>
      </w:r>
      <w:r>
        <w:rPr>
          <w:rFonts w:hint="eastAsia" w:ascii="宋体" w:hAnsi="宋体"/>
          <w:color w:val="000000"/>
          <w:sz w:val="24"/>
          <w:szCs w:val="24"/>
        </w:rPr>
        <w:t>值：</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410" w:type="dxa"/>
            <w:noWrap w:val="0"/>
            <w:vAlign w:val="center"/>
          </w:tcPr>
          <w:p>
            <w:pPr>
              <w:ind w:left="-12" w:leftChars="-6" w:firstLine="12" w:firstLineChars="6"/>
              <w:jc w:val="center"/>
              <w:rPr>
                <w:rFonts w:ascii="宋体" w:hAnsi="宋体"/>
                <w:color w:val="000000"/>
                <w:szCs w:val="21"/>
              </w:rPr>
            </w:pPr>
            <w:r>
              <w:rPr>
                <w:rFonts w:ascii="宋体" w:hAnsi="宋体"/>
                <w:color w:val="000000"/>
                <w:szCs w:val="21"/>
              </w:rPr>
              <w:t>成功</w:t>
            </w:r>
          </w:p>
        </w:tc>
        <w:tc>
          <w:tcPr>
            <w:tcW w:w="5778" w:type="dxa"/>
            <w:noWrap w:val="0"/>
            <w:vAlign w:val="center"/>
          </w:tcPr>
          <w:p>
            <w:pPr>
              <w:jc w:val="left"/>
              <w:rPr>
                <w:rFonts w:ascii="宋体" w:hAnsi="宋体"/>
                <w:color w:val="000000"/>
                <w:szCs w:val="21"/>
              </w:rPr>
            </w:pPr>
            <w:r>
              <w:rPr>
                <w:rFonts w:hint="eastAsia" w:ascii="宋体" w:hAnsi="宋体" w:cs="宋体"/>
                <w:color w:val="000000"/>
                <w:szCs w:val="21"/>
              </w:rPr>
              <w:t>{"code":"200","info":{"sid":"省平台唯一标识"}}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410" w:type="dxa"/>
            <w:noWrap w:val="0"/>
            <w:vAlign w:val="center"/>
          </w:tcPr>
          <w:p>
            <w:pPr>
              <w:jc w:val="center"/>
              <w:rPr>
                <w:rFonts w:ascii="宋体" w:hAnsi="宋体"/>
                <w:color w:val="000000"/>
                <w:szCs w:val="21"/>
              </w:rPr>
            </w:pPr>
            <w:r>
              <w:rPr>
                <w:rFonts w:ascii="宋体" w:hAnsi="宋体"/>
                <w:color w:val="000000"/>
                <w:szCs w:val="21"/>
              </w:rPr>
              <w:t>失败</w:t>
            </w:r>
          </w:p>
        </w:tc>
        <w:tc>
          <w:tcPr>
            <w:tcW w:w="5778" w:type="dxa"/>
            <w:noWrap w:val="0"/>
            <w:vAlign w:val="center"/>
          </w:tcPr>
          <w:p>
            <w:pPr>
              <w:jc w:val="left"/>
              <w:rPr>
                <w:rFonts w:ascii="宋体" w:hAnsi="宋体"/>
                <w:color w:val="000000"/>
                <w:szCs w:val="21"/>
              </w:rPr>
            </w:pPr>
            <w:r>
              <w:rPr>
                <w:rFonts w:hint="eastAsia" w:ascii="宋体" w:hAnsi="宋体" w:cs="宋体"/>
                <w:color w:val="000000"/>
                <w:szCs w:val="21"/>
              </w:rPr>
              <w:t>{code:'报错编号',info:'说明'}</w:t>
            </w:r>
          </w:p>
        </w:tc>
      </w:tr>
    </w:tbl>
    <w:p>
      <w:pPr>
        <w:rPr>
          <w:rFonts w:ascii="宋体" w:hAnsi="宋体"/>
        </w:rPr>
      </w:pPr>
    </w:p>
    <w:p>
      <w:pPr>
        <w:pStyle w:val="5"/>
        <w:rPr>
          <w:rFonts w:hint="eastAsia" w:ascii="宋体" w:hAnsi="宋体"/>
        </w:rPr>
      </w:pPr>
      <w:r>
        <w:rPr>
          <w:rFonts w:hint="eastAsia" w:ascii="宋体" w:hAnsi="宋体"/>
        </w:rPr>
        <w:t>接口错误返回值说明</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shd w:val="clear" w:color="auto" w:fill="D9D9D9"/>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错误返回值</w:t>
            </w:r>
          </w:p>
        </w:tc>
        <w:tc>
          <w:tcPr>
            <w:tcW w:w="6520" w:type="dxa"/>
            <w:shd w:val="clear" w:color="auto" w:fill="D9D9D9"/>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返回值说明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35" w:type="dxa"/>
            <w:noWrap w:val="0"/>
            <w:vAlign w:val="center"/>
          </w:tcPr>
          <w:p>
            <w:pPr>
              <w:spacing w:line="400" w:lineRule="exact"/>
              <w:jc w:val="center"/>
              <w:rPr>
                <w:rFonts w:ascii="宋体" w:hAnsi="宋体"/>
                <w:color w:val="000000"/>
                <w:szCs w:val="21"/>
              </w:rPr>
            </w:pPr>
            <w:r>
              <w:rPr>
                <w:rFonts w:hint="eastAsia" w:ascii="宋体" w:hAnsi="宋体"/>
                <w:color w:val="000000"/>
                <w:szCs w:val="21"/>
              </w:rPr>
              <w:t>900</w:t>
            </w:r>
          </w:p>
        </w:tc>
        <w:tc>
          <w:tcPr>
            <w:tcW w:w="6520" w:type="dxa"/>
            <w:noWrap w:val="0"/>
            <w:vAlign w:val="center"/>
          </w:tcPr>
          <w:p>
            <w:pPr>
              <w:spacing w:line="400" w:lineRule="exact"/>
              <w:jc w:val="center"/>
              <w:rPr>
                <w:rFonts w:hint="eastAsia" w:ascii="宋体" w:hAnsi="宋体"/>
                <w:color w:val="000000"/>
                <w:szCs w:val="21"/>
              </w:rPr>
            </w:pPr>
            <w:r>
              <w:rPr>
                <w:rFonts w:ascii="宋体" w:hAnsi="宋体"/>
                <w:color w:val="000000"/>
                <w:szCs w:val="21"/>
              </w:rPr>
              <w:t>缺少sid</w:t>
            </w:r>
            <w:r>
              <w:rPr>
                <w:rFonts w:hint="eastAsia" w:ascii="宋体" w:hAnsi="宋体"/>
                <w:color w:val="000000"/>
                <w:szCs w:val="21"/>
              </w:rPr>
              <w:t>（省平台返回）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35" w:type="dxa"/>
            <w:noWrap w:val="0"/>
            <w:vAlign w:val="center"/>
          </w:tcPr>
          <w:p>
            <w:pPr>
              <w:spacing w:line="400" w:lineRule="exact"/>
              <w:jc w:val="center"/>
              <w:rPr>
                <w:rFonts w:ascii="宋体" w:hAnsi="宋体"/>
                <w:color w:val="000000"/>
                <w:szCs w:val="21"/>
              </w:rPr>
            </w:pPr>
            <w:r>
              <w:rPr>
                <w:rFonts w:hint="eastAsia" w:ascii="宋体" w:hAnsi="宋体"/>
                <w:color w:val="000000"/>
                <w:szCs w:val="21"/>
              </w:rPr>
              <w:t>1000</w:t>
            </w:r>
          </w:p>
        </w:tc>
        <w:tc>
          <w:tcPr>
            <w:tcW w:w="6520" w:type="dxa"/>
            <w:noWrap w:val="0"/>
            <w:vAlign w:val="center"/>
          </w:tcPr>
          <w:p>
            <w:pPr>
              <w:spacing w:line="400" w:lineRule="exact"/>
              <w:jc w:val="center"/>
              <w:rPr>
                <w:rFonts w:hint="eastAsia" w:ascii="宋体" w:hAnsi="宋体"/>
                <w:color w:val="000000"/>
                <w:szCs w:val="21"/>
              </w:rPr>
            </w:pPr>
            <w:r>
              <w:rPr>
                <w:rFonts w:ascii="宋体" w:hAnsi="宋体"/>
                <w:color w:val="000000"/>
                <w:szCs w:val="21"/>
              </w:rPr>
              <w:t>缺少</w:t>
            </w:r>
            <w:r>
              <w:rPr>
                <w:rFonts w:ascii="宋体" w:hAnsi="宋体"/>
                <w:color w:val="000000"/>
                <w:kern w:val="0"/>
                <w:szCs w:val="21"/>
              </w:rPr>
              <w:t>zjxtid</w:t>
            </w:r>
            <w:r>
              <w:rPr>
                <w:rFonts w:hint="eastAsia" w:ascii="宋体" w:hAnsi="宋体"/>
                <w:color w:val="000000"/>
                <w:kern w:val="0"/>
                <w:szCs w:val="21"/>
              </w:rPr>
              <w:t>（自建系统id）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35" w:type="dxa"/>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600</w:t>
            </w:r>
          </w:p>
        </w:tc>
        <w:tc>
          <w:tcPr>
            <w:tcW w:w="6520" w:type="dxa"/>
            <w:noWrap w:val="0"/>
            <w:vAlign w:val="center"/>
          </w:tcPr>
          <w:p>
            <w:pPr>
              <w:widowControl/>
              <w:spacing w:line="400" w:lineRule="exact"/>
              <w:jc w:val="center"/>
              <w:rPr>
                <w:rFonts w:ascii="宋体" w:hAnsi="宋体"/>
                <w:color w:val="000000"/>
                <w:szCs w:val="21"/>
              </w:rPr>
            </w:pPr>
            <w:r>
              <w:rPr>
                <w:rFonts w:ascii="宋体" w:hAnsi="宋体"/>
                <w:color w:val="000000"/>
                <w:szCs w:val="21"/>
              </w:rPr>
              <w:t>缺少lx</w:t>
            </w:r>
            <w:r>
              <w:rPr>
                <w:rFonts w:hint="eastAsia" w:ascii="宋体" w:hAnsi="宋体"/>
                <w:color w:val="000000"/>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35" w:type="dxa"/>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601</w:t>
            </w:r>
          </w:p>
        </w:tc>
        <w:tc>
          <w:tcPr>
            <w:tcW w:w="6520" w:type="dxa"/>
            <w:noWrap w:val="0"/>
            <w:vAlign w:val="center"/>
          </w:tcPr>
          <w:p>
            <w:pPr>
              <w:widowControl/>
              <w:spacing w:line="400" w:lineRule="exact"/>
              <w:jc w:val="center"/>
              <w:rPr>
                <w:rFonts w:ascii="宋体" w:hAnsi="宋体"/>
                <w:color w:val="000000"/>
                <w:szCs w:val="21"/>
              </w:rPr>
            </w:pPr>
            <w:r>
              <w:rPr>
                <w:rFonts w:ascii="宋体" w:hAnsi="宋体"/>
                <w:color w:val="000000"/>
                <w:szCs w:val="21"/>
              </w:rPr>
              <w:t>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321_1</w:t>
            </w:r>
          </w:p>
        </w:tc>
        <w:tc>
          <w:tcPr>
            <w:tcW w:w="6520"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缺少dwid</w:t>
            </w:r>
            <w:r>
              <w:rPr>
                <w:rFonts w:hint="eastAsia" w:ascii="宋体" w:hAnsi="宋体"/>
                <w:color w:val="000000"/>
                <w:kern w:val="0"/>
                <w:szCs w:val="21"/>
              </w:rPr>
              <w:t>（省平台回流）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321_2</w:t>
            </w:r>
          </w:p>
        </w:tc>
        <w:tc>
          <w:tcPr>
            <w:tcW w:w="6520"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dwid在省平台不存在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321_3</w:t>
            </w:r>
          </w:p>
        </w:tc>
        <w:tc>
          <w:tcPr>
            <w:tcW w:w="6520"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缺少rkpch</w:t>
            </w:r>
            <w:r>
              <w:rPr>
                <w:rFonts w:hint="eastAsia" w:ascii="宋体" w:hAnsi="宋体"/>
                <w:color w:val="000000"/>
                <w:kern w:val="0"/>
                <w:szCs w:val="21"/>
              </w:rPr>
              <w:t>（入库批次号）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321_4</w:t>
            </w:r>
          </w:p>
        </w:tc>
        <w:tc>
          <w:tcPr>
            <w:tcW w:w="6520"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rkpch（入库批次号）已存在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321_5</w:t>
            </w:r>
          </w:p>
        </w:tc>
        <w:tc>
          <w:tcPr>
            <w:tcW w:w="6520"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rkpch（入库批次号）不存在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321_6</w:t>
            </w:r>
          </w:p>
        </w:tc>
        <w:tc>
          <w:tcPr>
            <w:tcW w:w="6520"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缺少rksj</w:t>
            </w:r>
            <w:r>
              <w:rPr>
                <w:rFonts w:hint="eastAsia" w:ascii="宋体" w:hAnsi="宋体"/>
                <w:color w:val="000000"/>
                <w:kern w:val="0"/>
                <w:szCs w:val="21"/>
              </w:rPr>
              <w:t>（入库时间）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321_7</w:t>
            </w:r>
          </w:p>
        </w:tc>
        <w:tc>
          <w:tcPr>
            <w:tcW w:w="6520"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rksj</w:t>
            </w:r>
            <w:r>
              <w:rPr>
                <w:rFonts w:hint="eastAsia" w:ascii="宋体" w:hAnsi="宋体"/>
                <w:color w:val="000000"/>
                <w:kern w:val="0"/>
                <w:szCs w:val="21"/>
              </w:rPr>
              <w:t>（入库时间）</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321_8</w:t>
            </w:r>
          </w:p>
        </w:tc>
        <w:tc>
          <w:tcPr>
            <w:tcW w:w="6520"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缺少zcssbm</w:t>
            </w:r>
            <w:r>
              <w:rPr>
                <w:rFonts w:hint="eastAsia" w:ascii="宋体" w:hAnsi="宋体"/>
                <w:color w:val="000000"/>
                <w:kern w:val="0"/>
                <w:szCs w:val="21"/>
              </w:rPr>
              <w:t>（贮存设施编码）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321_9</w:t>
            </w:r>
          </w:p>
        </w:tc>
        <w:tc>
          <w:tcPr>
            <w:tcW w:w="6520"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缺少zcsslx</w:t>
            </w:r>
            <w:r>
              <w:rPr>
                <w:rFonts w:hint="eastAsia" w:ascii="宋体" w:hAnsi="宋体"/>
                <w:color w:val="000000"/>
                <w:kern w:val="0"/>
                <w:szCs w:val="21"/>
              </w:rPr>
              <w:t>（贮存设施类型）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321_10</w:t>
            </w:r>
          </w:p>
        </w:tc>
        <w:tc>
          <w:tcPr>
            <w:tcW w:w="6520"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缺少ysjbr</w:t>
            </w:r>
            <w:r>
              <w:rPr>
                <w:rFonts w:hint="eastAsia" w:ascii="宋体" w:hAnsi="宋体"/>
                <w:color w:val="000000"/>
                <w:kern w:val="0"/>
                <w:szCs w:val="21"/>
              </w:rPr>
              <w:t>（运输经办人）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321_11</w:t>
            </w:r>
          </w:p>
        </w:tc>
        <w:tc>
          <w:tcPr>
            <w:tcW w:w="6520" w:type="dxa"/>
            <w:noWrap w:val="0"/>
            <w:vAlign w:val="center"/>
          </w:tcPr>
          <w:p>
            <w:pPr>
              <w:widowControl/>
              <w:spacing w:line="400" w:lineRule="exact"/>
              <w:jc w:val="center"/>
              <w:rPr>
                <w:rFonts w:hint="eastAsia" w:ascii="宋体" w:hAnsi="宋体"/>
                <w:color w:val="000000"/>
                <w:kern w:val="0"/>
                <w:szCs w:val="21"/>
              </w:rPr>
            </w:pPr>
            <w:r>
              <w:rPr>
                <w:rFonts w:ascii="宋体" w:hAnsi="宋体"/>
                <w:color w:val="000000"/>
                <w:kern w:val="0"/>
                <w:szCs w:val="21"/>
              </w:rPr>
              <w:t>缺少zcjbr</w:t>
            </w:r>
            <w:r>
              <w:rPr>
                <w:rFonts w:hint="eastAsia" w:ascii="宋体" w:hAnsi="宋体"/>
                <w:color w:val="000000"/>
                <w:kern w:val="0"/>
                <w:szCs w:val="21"/>
              </w:rPr>
              <w:t>（贮存经办人）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500</w:t>
            </w:r>
          </w:p>
        </w:tc>
        <w:tc>
          <w:tcPr>
            <w:tcW w:w="6520"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w:t>
            </w:r>
            <w:r>
              <w:rPr>
                <w:rFonts w:ascii="宋体" w:hAnsi="宋体"/>
                <w:color w:val="000000"/>
                <w:kern w:val="0"/>
                <w:szCs w:val="21"/>
              </w:rPr>
              <w:t>create_user_id</w:t>
            </w:r>
            <w:r>
              <w:rPr>
                <w:rFonts w:hint="eastAsia" w:ascii="宋体" w:hAnsi="宋体"/>
                <w:color w:val="000000"/>
                <w:kern w:val="0"/>
                <w:szCs w:val="21"/>
              </w:rPr>
              <w:t>（新建人信息）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ascii="宋体" w:hAnsi="宋体"/>
                <w:color w:val="000000"/>
                <w:kern w:val="0"/>
                <w:szCs w:val="21"/>
              </w:rPr>
              <w:t>300</w:t>
            </w:r>
          </w:p>
        </w:tc>
        <w:tc>
          <w:tcPr>
            <w:tcW w:w="6520"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缺少</w:t>
            </w:r>
            <w:r>
              <w:rPr>
                <w:rFonts w:ascii="宋体" w:hAnsi="宋体"/>
                <w:color w:val="000000"/>
                <w:kern w:val="0"/>
                <w:szCs w:val="21"/>
              </w:rPr>
              <w:t>update_user_id</w:t>
            </w:r>
            <w:r>
              <w:rPr>
                <w:rFonts w:hint="eastAsia" w:ascii="宋体" w:hAnsi="宋体"/>
                <w:color w:val="000000"/>
                <w:kern w:val="0"/>
                <w:szCs w:val="21"/>
              </w:rPr>
              <w:t>（修改人信息）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321_12</w:t>
            </w:r>
          </w:p>
        </w:tc>
        <w:tc>
          <w:tcPr>
            <w:tcW w:w="6520"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该入库批次号中有废物进行了出库处理，限制删除入库基本信息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321_13</w:t>
            </w:r>
          </w:p>
        </w:tc>
        <w:tc>
          <w:tcPr>
            <w:tcW w:w="6520"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缺少ssmc（设施名称）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321_14</w:t>
            </w:r>
          </w:p>
        </w:tc>
        <w:tc>
          <w:tcPr>
            <w:tcW w:w="6520"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缺少sjzcnl（设施设计贮存能力）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4" w:hRule="atLeast"/>
        </w:trPr>
        <w:tc>
          <w:tcPr>
            <w:tcW w:w="2235" w:type="dxa"/>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321_15</w:t>
            </w:r>
          </w:p>
        </w:tc>
        <w:tc>
          <w:tcPr>
            <w:tcW w:w="6520" w:type="dxa"/>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kern w:val="0"/>
                <w:szCs w:val="21"/>
              </w:rPr>
              <w:t>sjzcnl（设施设计贮存能力）格式不正确</w:t>
            </w:r>
          </w:p>
        </w:tc>
      </w:tr>
    </w:tbl>
    <w:p>
      <w:pPr>
        <w:rPr>
          <w:rFonts w:hint="eastAsia" w:ascii="宋体" w:hAnsi="宋体"/>
        </w:rPr>
      </w:pPr>
    </w:p>
    <w:p>
      <w:pPr>
        <w:rPr>
          <w:rFonts w:ascii="宋体" w:hAnsi="宋体"/>
        </w:rPr>
        <w:sectPr>
          <w:pgSz w:w="11906" w:h="16838"/>
          <w:pgMar w:top="1440" w:right="1797" w:bottom="1440" w:left="1797" w:header="851" w:footer="992" w:gutter="0"/>
          <w:cols w:space="720" w:num="1"/>
          <w:docGrid w:type="lines" w:linePitch="312" w:charSpace="0"/>
        </w:sectPr>
      </w:pPr>
    </w:p>
    <w:p>
      <w:pPr>
        <w:pStyle w:val="4"/>
        <w:ind w:left="720" w:hanging="720"/>
      </w:pPr>
      <w:r>
        <w:t>危险废物入库台账废物信息</w:t>
      </w:r>
    </w:p>
    <w:p>
      <w:pPr>
        <w:pStyle w:val="5"/>
        <w:rPr>
          <w:rFonts w:ascii="宋体" w:hAnsi="宋体"/>
        </w:rPr>
      </w:pPr>
      <w:r>
        <w:rPr>
          <w:rFonts w:hint="eastAsia" w:ascii="宋体" w:hAnsi="宋体"/>
        </w:rPr>
        <w:t>注意事项</w:t>
      </w:r>
    </w:p>
    <w:p>
      <w:pPr>
        <w:spacing w:line="360" w:lineRule="auto"/>
        <w:ind w:firstLine="480" w:firstLineChars="200"/>
        <w:rPr>
          <w:rFonts w:ascii="宋体" w:hAnsi="宋体"/>
          <w:bCs/>
          <w:sz w:val="24"/>
          <w:szCs w:val="24"/>
        </w:rPr>
      </w:pPr>
      <w:r>
        <w:rPr>
          <w:rFonts w:hint="eastAsia" w:ascii="宋体" w:hAnsi="宋体"/>
          <w:bCs/>
          <w:sz w:val="24"/>
          <w:szCs w:val="24"/>
        </w:rPr>
        <w:t>当废物信息上传成后，后续只允许修改入库量；当修改入库量时会同步修改产生台账的产生量。</w:t>
      </w:r>
    </w:p>
    <w:p>
      <w:pPr>
        <w:pStyle w:val="5"/>
        <w:rPr>
          <w:rFonts w:ascii="宋体" w:hAnsi="宋体"/>
        </w:rPr>
      </w:pPr>
      <w:r>
        <w:rPr>
          <w:rFonts w:hint="eastAsia" w:ascii="宋体" w:hAnsi="宋体"/>
        </w:rPr>
        <w:t>接口地址及字段说明</w:t>
      </w:r>
    </w:p>
    <w:p>
      <w:pPr>
        <w:spacing w:line="360" w:lineRule="auto"/>
        <w:rPr>
          <w:rFonts w:hint="eastAsia" w:ascii="宋体" w:hAnsi="宋体"/>
          <w:color w:val="000000"/>
          <w:sz w:val="24"/>
          <w:szCs w:val="24"/>
        </w:rPr>
      </w:pPr>
      <w:r>
        <w:rPr>
          <w:rFonts w:ascii="宋体" w:hAnsi="宋体"/>
          <w:color w:val="000000"/>
          <w:sz w:val="24"/>
          <w:szCs w:val="24"/>
        </w:rPr>
        <w:t>1.Webservice地址：</w:t>
      </w:r>
      <w:r>
        <w:rPr>
          <w:rFonts w:ascii="宋体" w:hAnsi="宋体"/>
          <w:color w:val="000000"/>
          <w:sz w:val="24"/>
          <w:szCs w:val="24"/>
        </w:rPr>
        <w:fldChar w:fldCharType="begin"/>
      </w:r>
      <w:r>
        <w:rPr>
          <w:rFonts w:ascii="宋体" w:hAnsi="宋体"/>
          <w:color w:val="000000"/>
          <w:sz w:val="24"/>
          <w:szCs w:val="24"/>
        </w:rPr>
        <w:instrText xml:space="preserve"> HYPERLINK "http://ip:prot/webService/servicesx/municipal/csTzService" </w:instrText>
      </w:r>
      <w:r>
        <w:rPr>
          <w:rFonts w:ascii="宋体" w:hAnsi="宋体"/>
          <w:color w:val="000000"/>
          <w:sz w:val="24"/>
          <w:szCs w:val="24"/>
        </w:rPr>
        <w:fldChar w:fldCharType="separate"/>
      </w:r>
      <w:r>
        <w:rPr>
          <w:rStyle w:val="42"/>
          <w:rFonts w:ascii="宋体" w:hAnsi="宋体"/>
          <w:color w:val="000000"/>
          <w:sz w:val="24"/>
          <w:szCs w:val="24"/>
          <w:u w:val="none"/>
        </w:rPr>
        <w:t>rkTzFwxxService</w:t>
      </w:r>
      <w:r>
        <w:rPr>
          <w:rFonts w:ascii="宋体" w:hAnsi="宋体"/>
          <w:color w:val="000000"/>
          <w:sz w:val="24"/>
          <w:szCs w:val="24"/>
        </w:rPr>
        <w:fldChar w:fldCharType="end"/>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592"/>
        <w:gridCol w:w="993"/>
        <w:gridCol w:w="1170"/>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字段说明</w:t>
            </w:r>
          </w:p>
        </w:tc>
        <w:tc>
          <w:tcPr>
            <w:tcW w:w="1592"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字段名称</w:t>
            </w:r>
          </w:p>
        </w:tc>
        <w:tc>
          <w:tcPr>
            <w:tcW w:w="993"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长度</w:t>
            </w:r>
          </w:p>
        </w:tc>
        <w:tc>
          <w:tcPr>
            <w:tcW w:w="1170"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是否</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必填</w:t>
            </w:r>
          </w:p>
        </w:tc>
        <w:tc>
          <w:tcPr>
            <w:tcW w:w="3082"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省平台生成ID</w:t>
            </w:r>
          </w:p>
        </w:tc>
        <w:tc>
          <w:tcPr>
            <w:tcW w:w="1592" w:type="dxa"/>
            <w:shd w:val="clear" w:color="auto" w:fill="FFFFFF"/>
            <w:noWrap w:val="0"/>
            <w:vAlign w:val="center"/>
          </w:tcPr>
          <w:p>
            <w:pPr>
              <w:jc w:val="center"/>
              <w:rPr>
                <w:rFonts w:ascii="宋体" w:hAnsi="宋体"/>
                <w:sz w:val="18"/>
                <w:szCs w:val="18"/>
              </w:rPr>
            </w:pPr>
            <w:r>
              <w:rPr>
                <w:rFonts w:ascii="宋体" w:hAnsi="宋体"/>
                <w:sz w:val="18"/>
                <w:szCs w:val="18"/>
              </w:rPr>
              <w:t>sid</w:t>
            </w:r>
          </w:p>
        </w:tc>
        <w:tc>
          <w:tcPr>
            <w:tcW w:w="993"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70"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082" w:type="dxa"/>
            <w:shd w:val="clear" w:color="auto" w:fill="FFFFFF"/>
            <w:noWrap w:val="0"/>
            <w:vAlign w:val="center"/>
          </w:tcPr>
          <w:p>
            <w:pPr>
              <w:jc w:val="center"/>
              <w:rPr>
                <w:rFonts w:ascii="宋体" w:hAnsi="宋体"/>
                <w:sz w:val="18"/>
                <w:szCs w:val="18"/>
              </w:rPr>
            </w:pPr>
            <w:r>
              <w:rPr>
                <w:rFonts w:hint="eastAsia" w:ascii="宋体" w:hAnsi="宋体"/>
                <w:kern w:val="0"/>
                <w:sz w:val="18"/>
                <w:szCs w:val="18"/>
              </w:rPr>
              <w:t>【lx：0-新增】时不用传值，当lx：2修改和lx：1删除时，需要传入之前获取到的【省平台生成ID】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FFFFFF"/>
            <w:noWrap w:val="0"/>
            <w:vAlign w:val="center"/>
          </w:tcPr>
          <w:p>
            <w:pPr>
              <w:jc w:val="center"/>
              <w:rPr>
                <w:rFonts w:ascii="宋体" w:hAnsi="宋体"/>
                <w:sz w:val="18"/>
                <w:szCs w:val="18"/>
              </w:rPr>
            </w:pPr>
            <w:r>
              <w:rPr>
                <w:rFonts w:ascii="宋体" w:hAnsi="宋体"/>
                <w:sz w:val="18"/>
                <w:szCs w:val="18"/>
              </w:rPr>
              <w:t>2.3.1返回的sid</w:t>
            </w:r>
          </w:p>
        </w:tc>
        <w:tc>
          <w:tcPr>
            <w:tcW w:w="1592" w:type="dxa"/>
            <w:shd w:val="clear" w:color="auto" w:fill="FFFFFF"/>
            <w:noWrap w:val="0"/>
            <w:vAlign w:val="center"/>
          </w:tcPr>
          <w:p>
            <w:pPr>
              <w:jc w:val="center"/>
              <w:rPr>
                <w:rFonts w:ascii="宋体" w:hAnsi="宋体"/>
                <w:sz w:val="18"/>
                <w:szCs w:val="18"/>
              </w:rPr>
            </w:pPr>
            <w:r>
              <w:rPr>
                <w:rFonts w:ascii="宋体" w:hAnsi="宋体"/>
                <w:sz w:val="18"/>
                <w:szCs w:val="18"/>
              </w:rPr>
              <w:t>msid</w:t>
            </w:r>
          </w:p>
        </w:tc>
        <w:tc>
          <w:tcPr>
            <w:tcW w:w="993"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70"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082" w:type="dxa"/>
            <w:shd w:val="clear" w:color="auto" w:fill="FFFFFF"/>
            <w:noWrap w:val="0"/>
            <w:vAlign w:val="center"/>
          </w:tcPr>
          <w:p>
            <w:pPr>
              <w:jc w:val="center"/>
              <w:rPr>
                <w:rFonts w:ascii="宋体" w:hAnsi="宋体"/>
                <w:sz w:val="18"/>
                <w:szCs w:val="18"/>
              </w:rPr>
            </w:pPr>
            <w:r>
              <w:rPr>
                <w:rFonts w:ascii="宋体" w:hAnsi="宋体"/>
                <w:sz w:val="18"/>
                <w:szCs w:val="18"/>
              </w:rPr>
              <w:t>2.3.1返回的</w:t>
            </w:r>
            <w:r>
              <w:rPr>
                <w:rFonts w:hint="eastAsia" w:ascii="宋体" w:hAnsi="宋体"/>
                <w:sz w:val="18"/>
                <w:szCs w:val="18"/>
              </w:rPr>
              <w:t>主键</w:t>
            </w:r>
            <w:r>
              <w:rPr>
                <w:rFonts w:ascii="宋体" w:hAnsi="宋体"/>
                <w:sz w:val="18"/>
                <w:szCs w:val="18"/>
              </w:rPr>
              <w:t>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更新类型</w:t>
            </w:r>
          </w:p>
        </w:tc>
        <w:tc>
          <w:tcPr>
            <w:tcW w:w="1592" w:type="dxa"/>
            <w:shd w:val="clear" w:color="auto" w:fill="FFFFFF"/>
            <w:noWrap w:val="0"/>
            <w:vAlign w:val="center"/>
          </w:tcPr>
          <w:p>
            <w:pPr>
              <w:jc w:val="center"/>
              <w:rPr>
                <w:rFonts w:ascii="宋体" w:hAnsi="宋体"/>
                <w:sz w:val="18"/>
                <w:szCs w:val="18"/>
              </w:rPr>
            </w:pPr>
            <w:r>
              <w:rPr>
                <w:rFonts w:ascii="宋体" w:hAnsi="宋体"/>
                <w:sz w:val="18"/>
                <w:szCs w:val="18"/>
              </w:rPr>
              <w:t>lx</w:t>
            </w:r>
          </w:p>
        </w:tc>
        <w:tc>
          <w:tcPr>
            <w:tcW w:w="993"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70"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082" w:type="dxa"/>
            <w:shd w:val="clear" w:color="auto" w:fill="FFFFFF"/>
            <w:noWrap w:val="0"/>
            <w:vAlign w:val="center"/>
          </w:tcPr>
          <w:p>
            <w:pPr>
              <w:jc w:val="center"/>
              <w:rPr>
                <w:rFonts w:ascii="宋体" w:hAnsi="宋体"/>
                <w:sz w:val="18"/>
                <w:szCs w:val="18"/>
              </w:rPr>
            </w:pPr>
            <w:r>
              <w:rPr>
                <w:rFonts w:ascii="宋体" w:hAnsi="宋体"/>
                <w:color w:val="000000"/>
                <w:sz w:val="18"/>
                <w:szCs w:val="18"/>
              </w:rPr>
              <w:t>0-新增；2-修改；1-删除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自建系统id</w:t>
            </w:r>
          </w:p>
        </w:tc>
        <w:tc>
          <w:tcPr>
            <w:tcW w:w="159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zjxtid</w:t>
            </w:r>
          </w:p>
        </w:tc>
        <w:tc>
          <w:tcPr>
            <w:tcW w:w="993"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70"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082" w:type="dxa"/>
            <w:shd w:val="clear" w:color="auto" w:fill="FFFFFF"/>
            <w:noWrap w:val="0"/>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产生批次号</w:t>
            </w:r>
          </w:p>
        </w:tc>
        <w:tc>
          <w:tcPr>
            <w:tcW w:w="159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cspch</w:t>
            </w:r>
          </w:p>
        </w:tc>
        <w:tc>
          <w:tcPr>
            <w:tcW w:w="993"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70"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082" w:type="dxa"/>
            <w:shd w:val="clear" w:color="auto" w:fill="FFFFFF"/>
            <w:noWrap w:val="0"/>
            <w:vAlign w:val="center"/>
          </w:tcPr>
          <w:p>
            <w:pPr>
              <w:jc w:val="center"/>
              <w:rPr>
                <w:rFonts w:ascii="宋体" w:hAnsi="宋体"/>
                <w:sz w:val="18"/>
                <w:szCs w:val="18"/>
              </w:rPr>
            </w:pPr>
            <w:r>
              <w:rPr>
                <w:rFonts w:ascii="宋体" w:hAnsi="宋体"/>
                <w:sz w:val="18"/>
                <w:szCs w:val="18"/>
              </w:rPr>
              <w:t>关联2.2.1中的产生批次号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创建人</w:t>
            </w:r>
            <w:r>
              <w:rPr>
                <w:rFonts w:hint="eastAsia" w:ascii="宋体" w:hAnsi="宋体"/>
                <w:color w:val="000000"/>
                <w:kern w:val="0"/>
                <w:sz w:val="18"/>
                <w:szCs w:val="18"/>
              </w:rPr>
              <w:t>信息</w:t>
            </w:r>
          </w:p>
        </w:tc>
        <w:tc>
          <w:tcPr>
            <w:tcW w:w="159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create_user_id</w:t>
            </w:r>
          </w:p>
        </w:tc>
        <w:tc>
          <w:tcPr>
            <w:tcW w:w="993"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70"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082" w:type="dxa"/>
            <w:shd w:val="clear" w:color="auto" w:fill="FFFFFF"/>
            <w:noWrap w:val="0"/>
            <w:vAlign w:val="center"/>
          </w:tcPr>
          <w:p>
            <w:pPr>
              <w:jc w:val="center"/>
              <w:rPr>
                <w:rFonts w:ascii="宋体" w:hAnsi="宋体"/>
                <w:sz w:val="18"/>
                <w:szCs w:val="18"/>
              </w:rPr>
            </w:pPr>
            <w:r>
              <w:rPr>
                <w:rFonts w:ascii="宋体" w:hAnsi="宋体"/>
                <w:sz w:val="18"/>
                <w:szCs w:val="18"/>
              </w:rPr>
              <w:t>当lx为0是必填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修改人</w:t>
            </w:r>
            <w:r>
              <w:rPr>
                <w:rFonts w:hint="eastAsia" w:ascii="宋体" w:hAnsi="宋体"/>
                <w:color w:val="000000"/>
                <w:kern w:val="0"/>
                <w:sz w:val="18"/>
                <w:szCs w:val="18"/>
              </w:rPr>
              <w:t>信息</w:t>
            </w:r>
          </w:p>
        </w:tc>
        <w:tc>
          <w:tcPr>
            <w:tcW w:w="159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update_user_id</w:t>
            </w:r>
          </w:p>
        </w:tc>
        <w:tc>
          <w:tcPr>
            <w:tcW w:w="993"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70"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082" w:type="dxa"/>
            <w:shd w:val="clear" w:color="auto" w:fill="FFFFFF"/>
            <w:noWrap w:val="0"/>
            <w:vAlign w:val="center"/>
          </w:tcPr>
          <w:p>
            <w:pPr>
              <w:jc w:val="center"/>
              <w:rPr>
                <w:rFonts w:ascii="宋体" w:hAnsi="宋体"/>
                <w:sz w:val="18"/>
                <w:szCs w:val="18"/>
              </w:rPr>
            </w:pPr>
            <w:r>
              <w:rPr>
                <w:rFonts w:ascii="宋体" w:hAnsi="宋体"/>
                <w:sz w:val="18"/>
                <w:szCs w:val="18"/>
              </w:rPr>
              <w:t>当lx为1和2是必填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color w:val="000000"/>
                <w:kern w:val="0"/>
                <w:sz w:val="18"/>
                <w:szCs w:val="18"/>
              </w:rPr>
              <w:t>入库量</w:t>
            </w:r>
          </w:p>
        </w:tc>
        <w:tc>
          <w:tcPr>
            <w:tcW w:w="1592"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color w:val="000000"/>
                <w:kern w:val="0"/>
                <w:sz w:val="18"/>
                <w:szCs w:val="18"/>
              </w:rPr>
              <w:t>rkl</w:t>
            </w:r>
          </w:p>
        </w:tc>
        <w:tc>
          <w:tcPr>
            <w:tcW w:w="993" w:type="dxa"/>
            <w:shd w:val="clear" w:color="auto" w:fill="FFFFFF"/>
            <w:noWrap w:val="0"/>
            <w:vAlign w:val="center"/>
          </w:tcPr>
          <w:p>
            <w:pPr>
              <w:jc w:val="center"/>
              <w:rPr>
                <w:rFonts w:ascii="宋体" w:hAnsi="宋体"/>
                <w:sz w:val="18"/>
                <w:szCs w:val="18"/>
              </w:rPr>
            </w:pPr>
            <w:r>
              <w:rPr>
                <w:rFonts w:hint="eastAsia" w:ascii="宋体" w:hAnsi="宋体"/>
                <w:color w:val="000000"/>
                <w:kern w:val="0"/>
                <w:sz w:val="18"/>
                <w:szCs w:val="18"/>
              </w:rPr>
              <w:t>D12.8</w:t>
            </w:r>
          </w:p>
        </w:tc>
        <w:tc>
          <w:tcPr>
            <w:tcW w:w="1170"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否</w:t>
            </w:r>
          </w:p>
        </w:tc>
        <w:tc>
          <w:tcPr>
            <w:tcW w:w="3082" w:type="dxa"/>
            <w:shd w:val="clear" w:color="auto" w:fill="FFFFFF"/>
            <w:noWrap w:val="0"/>
            <w:vAlign w:val="center"/>
          </w:tcPr>
          <w:p>
            <w:pPr>
              <w:jc w:val="center"/>
              <w:rPr>
                <w:rFonts w:ascii="宋体" w:hAnsi="宋体"/>
                <w:sz w:val="18"/>
                <w:szCs w:val="18"/>
              </w:rPr>
            </w:pPr>
            <w:r>
              <w:rPr>
                <w:rFonts w:hint="eastAsia" w:ascii="宋体" w:hAnsi="宋体"/>
                <w:sz w:val="18"/>
                <w:szCs w:val="18"/>
              </w:rPr>
              <w:t>当lx为2时必填</w:t>
            </w:r>
          </w:p>
        </w:tc>
      </w:tr>
    </w:tbl>
    <w:p>
      <w:pPr>
        <w:rPr>
          <w:rFonts w:ascii="宋体" w:hAnsi="宋体"/>
        </w:rPr>
      </w:pPr>
    </w:p>
    <w:p>
      <w:pPr>
        <w:spacing w:line="360" w:lineRule="auto"/>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正常</w:t>
      </w:r>
      <w:r>
        <w:rPr>
          <w:rFonts w:ascii="宋体" w:hAnsi="宋体"/>
          <w:color w:val="000000"/>
          <w:sz w:val="24"/>
          <w:szCs w:val="24"/>
        </w:rPr>
        <w:t>返回</w:t>
      </w:r>
      <w:r>
        <w:rPr>
          <w:rFonts w:hint="eastAsia" w:ascii="宋体" w:hAnsi="宋体"/>
          <w:color w:val="000000"/>
          <w:sz w:val="24"/>
          <w:szCs w:val="24"/>
        </w:rPr>
        <w:t>值：</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269" w:type="dxa"/>
            <w:noWrap w:val="0"/>
            <w:vAlign w:val="center"/>
          </w:tcPr>
          <w:p>
            <w:pPr>
              <w:ind w:left="-12" w:leftChars="-6" w:firstLine="12" w:firstLineChars="6"/>
              <w:jc w:val="center"/>
              <w:rPr>
                <w:rFonts w:ascii="宋体" w:hAnsi="宋体"/>
                <w:color w:val="000000"/>
                <w:szCs w:val="21"/>
              </w:rPr>
            </w:pPr>
            <w:r>
              <w:rPr>
                <w:rFonts w:ascii="宋体" w:hAnsi="宋体"/>
                <w:color w:val="000000"/>
                <w:szCs w:val="21"/>
              </w:rPr>
              <w:t>成功</w:t>
            </w:r>
          </w:p>
        </w:tc>
        <w:tc>
          <w:tcPr>
            <w:tcW w:w="5386" w:type="dxa"/>
            <w:noWrap w:val="0"/>
            <w:vAlign w:val="center"/>
          </w:tcPr>
          <w:p>
            <w:pPr>
              <w:jc w:val="left"/>
              <w:rPr>
                <w:rFonts w:ascii="宋体" w:hAnsi="宋体"/>
                <w:color w:val="000000"/>
                <w:szCs w:val="21"/>
              </w:rPr>
            </w:pPr>
            <w:r>
              <w:rPr>
                <w:rFonts w:hint="eastAsia" w:ascii="宋体" w:hAnsi="宋体" w:cs="宋体"/>
                <w:color w:val="000000"/>
                <w:szCs w:val="21"/>
              </w:rPr>
              <w:t>{"code":"200","info":{"sid":"省平台唯一标识"}}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269" w:type="dxa"/>
            <w:noWrap w:val="0"/>
            <w:vAlign w:val="center"/>
          </w:tcPr>
          <w:p>
            <w:pPr>
              <w:jc w:val="center"/>
              <w:rPr>
                <w:rFonts w:ascii="宋体" w:hAnsi="宋体"/>
                <w:color w:val="000000"/>
                <w:szCs w:val="21"/>
              </w:rPr>
            </w:pPr>
            <w:r>
              <w:rPr>
                <w:rFonts w:ascii="宋体" w:hAnsi="宋体"/>
                <w:color w:val="000000"/>
                <w:szCs w:val="21"/>
              </w:rPr>
              <w:t>失败</w:t>
            </w:r>
          </w:p>
        </w:tc>
        <w:tc>
          <w:tcPr>
            <w:tcW w:w="5386" w:type="dxa"/>
            <w:noWrap w:val="0"/>
            <w:vAlign w:val="center"/>
          </w:tcPr>
          <w:p>
            <w:pPr>
              <w:jc w:val="left"/>
              <w:rPr>
                <w:rFonts w:ascii="宋体" w:hAnsi="宋体"/>
                <w:color w:val="000000"/>
                <w:szCs w:val="21"/>
              </w:rPr>
            </w:pPr>
            <w:r>
              <w:rPr>
                <w:rFonts w:hint="eastAsia" w:ascii="宋体" w:hAnsi="宋体" w:cs="宋体"/>
                <w:color w:val="000000"/>
                <w:szCs w:val="21"/>
              </w:rPr>
              <w:t>{code:'报错编号',info:'说明'}</w:t>
            </w:r>
          </w:p>
        </w:tc>
      </w:tr>
    </w:tbl>
    <w:p>
      <w:pPr>
        <w:rPr>
          <w:rFonts w:hint="eastAsia" w:ascii="宋体" w:hAnsi="宋体"/>
        </w:rPr>
      </w:pPr>
    </w:p>
    <w:p>
      <w:pPr>
        <w:pStyle w:val="5"/>
        <w:rPr>
          <w:rFonts w:ascii="宋体" w:hAnsi="宋体"/>
        </w:rPr>
      </w:pPr>
      <w:r>
        <w:rPr>
          <w:rFonts w:hint="eastAsia" w:ascii="宋体" w:hAnsi="宋体"/>
        </w:rPr>
        <w:t>接口错误返回值说明</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0"/>
        <w:gridCol w:w="3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BFBFBF"/>
            <w:noWrap w:val="0"/>
            <w:vAlign w:val="center"/>
          </w:tcPr>
          <w:p>
            <w:pPr>
              <w:widowControl/>
              <w:spacing w:line="400" w:lineRule="exact"/>
              <w:jc w:val="center"/>
              <w:rPr>
                <w:rFonts w:hint="eastAsia" w:ascii="宋体" w:hAnsi="宋体"/>
                <w:b/>
                <w:bCs/>
                <w:color w:val="000000"/>
                <w:kern w:val="0"/>
                <w:szCs w:val="21"/>
              </w:rPr>
            </w:pPr>
            <w:r>
              <w:rPr>
                <w:rFonts w:hint="eastAsia" w:ascii="宋体" w:hAnsi="宋体"/>
                <w:b/>
                <w:bCs/>
                <w:color w:val="000000"/>
                <w:kern w:val="0"/>
                <w:szCs w:val="21"/>
              </w:rPr>
              <w:t>错误返回值</w:t>
            </w:r>
          </w:p>
        </w:tc>
        <w:tc>
          <w:tcPr>
            <w:tcW w:w="3937" w:type="dxa"/>
            <w:shd w:val="clear" w:color="auto" w:fill="BFBFBF"/>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返回值说明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noWrap w:val="0"/>
            <w:vAlign w:val="center"/>
          </w:tcPr>
          <w:p>
            <w:pPr>
              <w:spacing w:line="400" w:lineRule="exact"/>
              <w:jc w:val="center"/>
              <w:rPr>
                <w:rFonts w:ascii="宋体" w:hAnsi="宋体"/>
                <w:color w:val="000000"/>
                <w:sz w:val="18"/>
                <w:szCs w:val="18"/>
              </w:rPr>
            </w:pPr>
            <w:r>
              <w:rPr>
                <w:rFonts w:hint="eastAsia" w:ascii="宋体" w:hAnsi="宋体"/>
                <w:color w:val="000000"/>
                <w:sz w:val="18"/>
                <w:szCs w:val="18"/>
              </w:rPr>
              <w:t>900</w:t>
            </w:r>
          </w:p>
        </w:tc>
        <w:tc>
          <w:tcPr>
            <w:tcW w:w="3937" w:type="dxa"/>
            <w:noWrap w:val="0"/>
            <w:vAlign w:val="center"/>
          </w:tcPr>
          <w:p>
            <w:pPr>
              <w:spacing w:line="400" w:lineRule="exact"/>
              <w:jc w:val="center"/>
              <w:rPr>
                <w:rFonts w:hint="eastAsia" w:ascii="宋体" w:hAnsi="宋体"/>
                <w:color w:val="000000"/>
                <w:sz w:val="18"/>
                <w:szCs w:val="18"/>
              </w:rPr>
            </w:pPr>
            <w:r>
              <w:rPr>
                <w:rFonts w:ascii="宋体" w:hAnsi="宋体"/>
                <w:color w:val="000000"/>
                <w:sz w:val="18"/>
                <w:szCs w:val="18"/>
              </w:rPr>
              <w:t>缺少sid</w:t>
            </w:r>
            <w:r>
              <w:rPr>
                <w:rFonts w:hint="eastAsia" w:ascii="宋体" w:hAnsi="宋体"/>
                <w:color w:val="000000"/>
                <w:sz w:val="18"/>
                <w:szCs w:val="18"/>
              </w:rPr>
              <w:t>（省平台返回）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noWrap w:val="0"/>
            <w:vAlign w:val="center"/>
          </w:tcPr>
          <w:p>
            <w:pPr>
              <w:spacing w:line="400" w:lineRule="exact"/>
              <w:jc w:val="center"/>
              <w:rPr>
                <w:rFonts w:ascii="宋体" w:hAnsi="宋体"/>
                <w:color w:val="000000"/>
                <w:sz w:val="18"/>
                <w:szCs w:val="18"/>
              </w:rPr>
            </w:pPr>
            <w:r>
              <w:rPr>
                <w:rFonts w:hint="eastAsia" w:ascii="宋体" w:hAnsi="宋体"/>
                <w:color w:val="000000"/>
                <w:sz w:val="18"/>
                <w:szCs w:val="18"/>
              </w:rPr>
              <w:t>1000</w:t>
            </w:r>
          </w:p>
        </w:tc>
        <w:tc>
          <w:tcPr>
            <w:tcW w:w="3937" w:type="dxa"/>
            <w:noWrap w:val="0"/>
            <w:vAlign w:val="center"/>
          </w:tcPr>
          <w:p>
            <w:pPr>
              <w:spacing w:line="400" w:lineRule="exact"/>
              <w:jc w:val="center"/>
              <w:rPr>
                <w:rFonts w:hint="eastAsia" w:ascii="宋体" w:hAnsi="宋体"/>
                <w:color w:val="000000"/>
                <w:sz w:val="18"/>
                <w:szCs w:val="18"/>
              </w:rPr>
            </w:pPr>
            <w:r>
              <w:rPr>
                <w:rFonts w:ascii="宋体" w:hAnsi="宋体"/>
                <w:color w:val="000000"/>
                <w:sz w:val="18"/>
                <w:szCs w:val="18"/>
              </w:rPr>
              <w:t>缺少</w:t>
            </w:r>
            <w:r>
              <w:rPr>
                <w:rFonts w:ascii="宋体" w:hAnsi="宋体"/>
                <w:color w:val="000000"/>
                <w:kern w:val="0"/>
                <w:sz w:val="18"/>
                <w:szCs w:val="18"/>
              </w:rPr>
              <w:t>zjxtid</w:t>
            </w:r>
            <w:r>
              <w:rPr>
                <w:rFonts w:hint="eastAsia" w:ascii="宋体" w:hAnsi="宋体"/>
                <w:color w:val="000000"/>
                <w:kern w:val="0"/>
                <w:sz w:val="18"/>
                <w:szCs w:val="18"/>
              </w:rPr>
              <w:t>（自建系统id）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600</w:t>
            </w:r>
          </w:p>
        </w:tc>
        <w:tc>
          <w:tcPr>
            <w:tcW w:w="3937"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缺少lx</w:t>
            </w:r>
            <w:r>
              <w:rPr>
                <w:rFonts w:hint="eastAsia" w:ascii="宋体" w:hAnsi="宋体"/>
                <w:color w:val="000000"/>
                <w:sz w:val="18"/>
                <w:szCs w:val="18"/>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noWrap w:val="0"/>
            <w:vAlign w:val="center"/>
          </w:tcPr>
          <w:p>
            <w:pPr>
              <w:widowControl/>
              <w:spacing w:line="400" w:lineRule="exact"/>
              <w:jc w:val="center"/>
              <w:rPr>
                <w:rFonts w:ascii="宋体" w:hAnsi="宋体"/>
                <w:color w:val="000000"/>
                <w:sz w:val="18"/>
                <w:szCs w:val="18"/>
              </w:rPr>
            </w:pPr>
            <w:r>
              <w:rPr>
                <w:rFonts w:hint="eastAsia" w:ascii="宋体" w:hAnsi="宋体"/>
                <w:color w:val="000000"/>
                <w:sz w:val="18"/>
                <w:szCs w:val="18"/>
              </w:rPr>
              <w:t>601</w:t>
            </w:r>
          </w:p>
        </w:tc>
        <w:tc>
          <w:tcPr>
            <w:tcW w:w="3937" w:type="dxa"/>
            <w:noWrap w:val="0"/>
            <w:vAlign w:val="center"/>
          </w:tcPr>
          <w:p>
            <w:pPr>
              <w:widowControl/>
              <w:spacing w:line="400" w:lineRule="exact"/>
              <w:jc w:val="center"/>
              <w:rPr>
                <w:rFonts w:ascii="宋体" w:hAnsi="宋体"/>
                <w:color w:val="000000"/>
                <w:sz w:val="18"/>
                <w:szCs w:val="18"/>
              </w:rPr>
            </w:pPr>
            <w:r>
              <w:rPr>
                <w:rFonts w:ascii="宋体" w:hAnsi="宋体"/>
                <w:color w:val="000000"/>
                <w:sz w:val="18"/>
                <w:szCs w:val="18"/>
              </w:rPr>
              <w:t>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ascii="宋体" w:hAnsi="宋体"/>
                <w:sz w:val="18"/>
                <w:szCs w:val="18"/>
              </w:rPr>
            </w:pPr>
            <w:r>
              <w:rPr>
                <w:rFonts w:hint="eastAsia" w:ascii="宋体" w:hAnsi="宋体"/>
                <w:sz w:val="18"/>
                <w:szCs w:val="18"/>
              </w:rPr>
              <w:t>322_1</w:t>
            </w:r>
            <w:r>
              <w:rPr>
                <w:rFonts w:ascii="宋体" w:hAnsi="宋体"/>
                <w:sz w:val="18"/>
                <w:szCs w:val="18"/>
              </w:rPr>
              <w:t xml:space="preserve"> </w:t>
            </w:r>
          </w:p>
        </w:tc>
        <w:tc>
          <w:tcPr>
            <w:tcW w:w="3937" w:type="dxa"/>
            <w:shd w:val="clear" w:color="auto" w:fill="FFFFFF"/>
            <w:noWrap w:val="0"/>
            <w:vAlign w:val="center"/>
          </w:tcPr>
          <w:p>
            <w:pPr>
              <w:jc w:val="center"/>
              <w:rPr>
                <w:rFonts w:hint="eastAsia" w:ascii="宋体" w:hAnsi="宋体"/>
                <w:sz w:val="18"/>
                <w:szCs w:val="18"/>
              </w:rPr>
            </w:pPr>
            <w:r>
              <w:rPr>
                <w:rFonts w:ascii="宋体" w:hAnsi="宋体"/>
                <w:sz w:val="18"/>
                <w:szCs w:val="18"/>
              </w:rPr>
              <w:t>缺少msid</w:t>
            </w:r>
            <w:r>
              <w:rPr>
                <w:rFonts w:hint="eastAsia" w:ascii="宋体" w:hAnsi="宋体"/>
                <w:sz w:val="18"/>
                <w:szCs w:val="18"/>
              </w:rPr>
              <w:t>（入库基本信息id）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ascii="宋体" w:hAnsi="宋体"/>
                <w:sz w:val="18"/>
                <w:szCs w:val="18"/>
              </w:rPr>
            </w:pPr>
            <w:r>
              <w:rPr>
                <w:rFonts w:hint="eastAsia" w:ascii="宋体" w:hAnsi="宋体"/>
                <w:sz w:val="18"/>
                <w:szCs w:val="18"/>
              </w:rPr>
              <w:t>322_2</w:t>
            </w:r>
          </w:p>
        </w:tc>
        <w:tc>
          <w:tcPr>
            <w:tcW w:w="3937"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 xml:space="preserve"> msid（入库基本信息id）不合法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ascii="宋体" w:hAnsi="宋体"/>
                <w:color w:val="000000"/>
                <w:kern w:val="0"/>
                <w:sz w:val="18"/>
                <w:szCs w:val="18"/>
              </w:rPr>
            </w:pPr>
            <w:r>
              <w:rPr>
                <w:rFonts w:hint="eastAsia" w:ascii="宋体" w:hAnsi="宋体"/>
                <w:sz w:val="18"/>
                <w:szCs w:val="18"/>
              </w:rPr>
              <w:t>322_3</w:t>
            </w:r>
            <w:r>
              <w:rPr>
                <w:rFonts w:ascii="宋体" w:hAnsi="宋体"/>
                <w:sz w:val="18"/>
                <w:szCs w:val="18"/>
              </w:rPr>
              <w:t xml:space="preserve"> </w:t>
            </w:r>
          </w:p>
        </w:tc>
        <w:tc>
          <w:tcPr>
            <w:tcW w:w="3937" w:type="dxa"/>
            <w:shd w:val="clear" w:color="auto" w:fill="FFFFFF"/>
            <w:noWrap w:val="0"/>
            <w:vAlign w:val="center"/>
          </w:tcPr>
          <w:p>
            <w:pPr>
              <w:jc w:val="center"/>
              <w:rPr>
                <w:rFonts w:hint="eastAsia" w:ascii="宋体" w:hAnsi="宋体"/>
                <w:color w:val="000000"/>
                <w:kern w:val="0"/>
                <w:sz w:val="18"/>
                <w:szCs w:val="18"/>
              </w:rPr>
            </w:pPr>
            <w:r>
              <w:rPr>
                <w:rFonts w:ascii="宋体" w:hAnsi="宋体"/>
                <w:sz w:val="18"/>
                <w:szCs w:val="18"/>
              </w:rPr>
              <w:t>缺少</w:t>
            </w:r>
            <w:r>
              <w:rPr>
                <w:rFonts w:ascii="宋体" w:hAnsi="宋体"/>
                <w:color w:val="000000"/>
                <w:kern w:val="0"/>
                <w:sz w:val="18"/>
                <w:szCs w:val="18"/>
              </w:rPr>
              <w:t>cspch</w:t>
            </w:r>
            <w:r>
              <w:rPr>
                <w:rFonts w:hint="eastAsia" w:ascii="宋体" w:hAnsi="宋体"/>
                <w:color w:val="000000"/>
                <w:kern w:val="0"/>
                <w:sz w:val="18"/>
                <w:szCs w:val="18"/>
              </w:rPr>
              <w:t>（产生批次号）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sz w:val="18"/>
                <w:szCs w:val="18"/>
              </w:rPr>
              <w:t>322_4</w:t>
            </w:r>
            <w:r>
              <w:rPr>
                <w:rFonts w:hint="eastAsia" w:ascii="宋体" w:hAnsi="宋体"/>
                <w:color w:val="000000"/>
                <w:kern w:val="0"/>
                <w:sz w:val="18"/>
                <w:szCs w:val="18"/>
              </w:rPr>
              <w:t xml:space="preserve"> </w:t>
            </w:r>
          </w:p>
        </w:tc>
        <w:tc>
          <w:tcPr>
            <w:tcW w:w="3937"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color w:val="000000"/>
                <w:kern w:val="0"/>
                <w:sz w:val="18"/>
                <w:szCs w:val="18"/>
              </w:rPr>
              <w:t>cspch（产生批次号）不合法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ascii="宋体" w:hAnsi="宋体"/>
                <w:sz w:val="18"/>
                <w:szCs w:val="18"/>
              </w:rPr>
            </w:pPr>
            <w:r>
              <w:rPr>
                <w:rFonts w:ascii="宋体" w:hAnsi="宋体"/>
                <w:sz w:val="18"/>
                <w:szCs w:val="18"/>
              </w:rPr>
              <w:t>500</w:t>
            </w:r>
          </w:p>
        </w:tc>
        <w:tc>
          <w:tcPr>
            <w:tcW w:w="3937" w:type="dxa"/>
            <w:shd w:val="clear" w:color="auto" w:fill="FFFFFF"/>
            <w:noWrap w:val="0"/>
            <w:vAlign w:val="center"/>
          </w:tcPr>
          <w:p>
            <w:pPr>
              <w:jc w:val="center"/>
              <w:rPr>
                <w:rFonts w:hint="eastAsia" w:ascii="宋体" w:hAnsi="宋体"/>
                <w:sz w:val="18"/>
                <w:szCs w:val="18"/>
              </w:rPr>
            </w:pPr>
            <w:r>
              <w:rPr>
                <w:rFonts w:ascii="宋体" w:hAnsi="宋体"/>
                <w:sz w:val="18"/>
                <w:szCs w:val="18"/>
              </w:rPr>
              <w:t xml:space="preserve"> </w:t>
            </w:r>
            <w:r>
              <w:rPr>
                <w:rFonts w:hint="eastAsia" w:ascii="宋体" w:hAnsi="宋体"/>
                <w:sz w:val="18"/>
                <w:szCs w:val="18"/>
              </w:rPr>
              <w:t>缺少</w:t>
            </w:r>
            <w:r>
              <w:rPr>
                <w:rFonts w:ascii="宋体" w:hAnsi="宋体"/>
                <w:sz w:val="18"/>
                <w:szCs w:val="18"/>
              </w:rPr>
              <w:t>create_user_id</w:t>
            </w:r>
            <w:r>
              <w:rPr>
                <w:rFonts w:hint="eastAsia" w:ascii="宋体" w:hAnsi="宋体"/>
                <w:sz w:val="18"/>
                <w:szCs w:val="18"/>
              </w:rPr>
              <w:t>（新建人信息）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ascii="宋体" w:hAnsi="宋体"/>
                <w:sz w:val="18"/>
                <w:szCs w:val="18"/>
              </w:rPr>
            </w:pPr>
            <w:r>
              <w:rPr>
                <w:rFonts w:ascii="宋体" w:hAnsi="宋体"/>
                <w:sz w:val="18"/>
                <w:szCs w:val="18"/>
              </w:rPr>
              <w:t xml:space="preserve">300 </w:t>
            </w:r>
          </w:p>
        </w:tc>
        <w:tc>
          <w:tcPr>
            <w:tcW w:w="3937"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缺少</w:t>
            </w:r>
            <w:r>
              <w:rPr>
                <w:rFonts w:ascii="宋体" w:hAnsi="宋体"/>
                <w:sz w:val="18"/>
                <w:szCs w:val="18"/>
              </w:rPr>
              <w:t>update_user_id</w:t>
            </w:r>
            <w:r>
              <w:rPr>
                <w:rFonts w:hint="eastAsia" w:ascii="宋体" w:hAnsi="宋体"/>
                <w:sz w:val="18"/>
                <w:szCs w:val="18"/>
              </w:rPr>
              <w:t>（修改人信息）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ascii="宋体" w:hAnsi="宋体"/>
                <w:sz w:val="18"/>
                <w:szCs w:val="18"/>
              </w:rPr>
            </w:pPr>
            <w:r>
              <w:rPr>
                <w:rFonts w:hint="eastAsia" w:ascii="宋体" w:hAnsi="宋体"/>
                <w:color w:val="000000"/>
                <w:kern w:val="0"/>
                <w:sz w:val="18"/>
                <w:szCs w:val="18"/>
              </w:rPr>
              <w:t>322_15</w:t>
            </w:r>
          </w:p>
        </w:tc>
        <w:tc>
          <w:tcPr>
            <w:tcW w:w="3937" w:type="dxa"/>
            <w:shd w:val="clear" w:color="auto" w:fill="FFFFFF"/>
            <w:noWrap w:val="0"/>
            <w:vAlign w:val="center"/>
          </w:tcPr>
          <w:p>
            <w:pPr>
              <w:jc w:val="center"/>
              <w:rPr>
                <w:rFonts w:ascii="宋体" w:hAnsi="宋体"/>
                <w:sz w:val="18"/>
                <w:szCs w:val="18"/>
              </w:rPr>
            </w:pPr>
            <w:r>
              <w:rPr>
                <w:rFonts w:hint="eastAsia" w:ascii="宋体" w:hAnsi="宋体"/>
                <w:sz w:val="18"/>
                <w:szCs w:val="18"/>
              </w:rPr>
              <w:t>该废物已出库，限制修改或删除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322_16</w:t>
            </w:r>
          </w:p>
        </w:tc>
        <w:tc>
          <w:tcPr>
            <w:tcW w:w="3937"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缺少rkl（入库量）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0"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322_17</w:t>
            </w:r>
          </w:p>
        </w:tc>
        <w:tc>
          <w:tcPr>
            <w:tcW w:w="3937"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rkl（入库量）格式不正确</w:t>
            </w:r>
          </w:p>
        </w:tc>
      </w:tr>
    </w:tbl>
    <w:p>
      <w:pPr>
        <w:rPr>
          <w:rFonts w:hint="eastAsia" w:ascii="宋体" w:hAnsi="宋体"/>
        </w:rPr>
      </w:pPr>
    </w:p>
    <w:p>
      <w:pPr>
        <w:rPr>
          <w:rFonts w:ascii="宋体" w:hAnsi="宋体"/>
        </w:rPr>
      </w:pPr>
    </w:p>
    <w:p>
      <w:pPr>
        <w:pStyle w:val="3"/>
        <w:spacing w:before="0" w:after="0"/>
        <w:ind w:left="828" w:hanging="828"/>
        <w:rPr>
          <w:rFonts w:hint="eastAsia" w:ascii="宋体" w:hAnsi="宋体"/>
        </w:rPr>
      </w:pPr>
      <w:r>
        <w:rPr>
          <w:rFonts w:hint="eastAsia" w:ascii="宋体" w:hAnsi="宋体"/>
        </w:rPr>
        <w:t>危废出库台账接口</w:t>
      </w:r>
    </w:p>
    <w:p>
      <w:pPr>
        <w:pStyle w:val="4"/>
      </w:pPr>
      <w:r>
        <w:rPr>
          <w:rFonts w:hint="eastAsia"/>
        </w:rPr>
        <w:t>危废出库台账基本信息</w:t>
      </w:r>
    </w:p>
    <w:p>
      <w:pPr>
        <w:pStyle w:val="5"/>
        <w:rPr>
          <w:rFonts w:ascii="宋体" w:hAnsi="宋体"/>
        </w:rPr>
      </w:pPr>
      <w:r>
        <w:rPr>
          <w:rFonts w:hint="eastAsia" w:ascii="宋体" w:hAnsi="宋体"/>
        </w:rPr>
        <w:t>注意事项</w:t>
      </w:r>
    </w:p>
    <w:p>
      <w:pPr>
        <w:spacing w:line="360" w:lineRule="auto"/>
        <w:ind w:firstLine="480" w:firstLineChars="200"/>
        <w:rPr>
          <w:rFonts w:hint="eastAsia" w:ascii="宋体" w:hAnsi="宋体"/>
          <w:bCs/>
          <w:sz w:val="24"/>
          <w:szCs w:val="24"/>
        </w:rPr>
      </w:pPr>
      <w:r>
        <w:rPr>
          <w:rFonts w:hint="eastAsia" w:ascii="宋体" w:hAnsi="宋体"/>
          <w:bCs/>
          <w:sz w:val="24"/>
          <w:szCs w:val="24"/>
        </w:rPr>
        <w:t>当调用删除出库台账基本信息的接口通过校验后，出库台账中废物信息后台也会自动同步删除。</w:t>
      </w:r>
    </w:p>
    <w:p>
      <w:pPr>
        <w:pStyle w:val="5"/>
        <w:rPr>
          <w:rFonts w:ascii="宋体" w:hAnsi="宋体"/>
        </w:rPr>
      </w:pPr>
      <w:r>
        <w:rPr>
          <w:rFonts w:hint="eastAsia" w:ascii="宋体" w:hAnsi="宋体"/>
        </w:rPr>
        <w:t>接口地址及字段说明</w:t>
      </w:r>
    </w:p>
    <w:p>
      <w:pPr>
        <w:spacing w:line="360" w:lineRule="auto"/>
        <w:rPr>
          <w:rFonts w:ascii="宋体" w:hAnsi="宋体"/>
          <w:color w:val="000000"/>
          <w:sz w:val="24"/>
          <w:szCs w:val="24"/>
        </w:rPr>
      </w:pPr>
      <w:r>
        <w:rPr>
          <w:rFonts w:ascii="宋体" w:hAnsi="宋体"/>
          <w:color w:val="000000"/>
          <w:sz w:val="24"/>
          <w:szCs w:val="24"/>
        </w:rPr>
        <w:t>1.Webservice地址：</w:t>
      </w:r>
      <w:r>
        <w:rPr>
          <w:rFonts w:ascii="宋体" w:hAnsi="宋体"/>
          <w:color w:val="000000"/>
          <w:sz w:val="24"/>
          <w:szCs w:val="24"/>
        </w:rPr>
        <w:fldChar w:fldCharType="begin"/>
      </w:r>
      <w:r>
        <w:rPr>
          <w:rFonts w:ascii="宋体" w:hAnsi="宋体"/>
          <w:color w:val="000000"/>
          <w:sz w:val="24"/>
          <w:szCs w:val="24"/>
        </w:rPr>
        <w:instrText xml:space="preserve"> HYPERLINK "http://ip:prot/webService/servicesx/municipal/csTzService" </w:instrText>
      </w:r>
      <w:r>
        <w:rPr>
          <w:rFonts w:ascii="宋体" w:hAnsi="宋体"/>
          <w:color w:val="000000"/>
          <w:sz w:val="24"/>
          <w:szCs w:val="24"/>
        </w:rPr>
        <w:fldChar w:fldCharType="separate"/>
      </w:r>
      <w:r>
        <w:rPr>
          <w:rStyle w:val="42"/>
          <w:rFonts w:ascii="宋体" w:hAnsi="宋体"/>
          <w:color w:val="000000"/>
          <w:sz w:val="24"/>
          <w:szCs w:val="24"/>
          <w:u w:val="none"/>
        </w:rPr>
        <w:t>tzCkJbxxService</w:t>
      </w:r>
      <w:r>
        <w:rPr>
          <w:rFonts w:ascii="宋体" w:hAnsi="宋体"/>
          <w:color w:val="000000"/>
          <w:sz w:val="24"/>
          <w:szCs w:val="24"/>
        </w:rPr>
        <w:fldChar w:fldCharType="end"/>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677"/>
        <w:gridCol w:w="1158"/>
        <w:gridCol w:w="1134"/>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字段说明</w:t>
            </w:r>
          </w:p>
        </w:tc>
        <w:tc>
          <w:tcPr>
            <w:tcW w:w="1677"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字段名称</w:t>
            </w:r>
          </w:p>
        </w:tc>
        <w:tc>
          <w:tcPr>
            <w:tcW w:w="1158"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字段长度</w:t>
            </w:r>
          </w:p>
        </w:tc>
        <w:tc>
          <w:tcPr>
            <w:tcW w:w="1134"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是否必填</w:t>
            </w:r>
          </w:p>
        </w:tc>
        <w:tc>
          <w:tcPr>
            <w:tcW w:w="2977"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省平台生成ID</w:t>
            </w:r>
          </w:p>
        </w:tc>
        <w:tc>
          <w:tcPr>
            <w:tcW w:w="1677" w:type="dxa"/>
            <w:shd w:val="clear" w:color="auto" w:fill="FFFFFF"/>
            <w:noWrap w:val="0"/>
            <w:vAlign w:val="center"/>
          </w:tcPr>
          <w:p>
            <w:pPr>
              <w:jc w:val="center"/>
              <w:rPr>
                <w:rFonts w:ascii="宋体" w:hAnsi="宋体"/>
                <w:sz w:val="18"/>
                <w:szCs w:val="18"/>
              </w:rPr>
            </w:pPr>
            <w:r>
              <w:rPr>
                <w:rFonts w:ascii="宋体" w:hAnsi="宋体"/>
                <w:sz w:val="18"/>
                <w:szCs w:val="18"/>
              </w:rPr>
              <w:t>sid</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2977" w:type="dxa"/>
            <w:shd w:val="clear" w:color="auto" w:fill="FFFFFF"/>
            <w:noWrap w:val="0"/>
            <w:vAlign w:val="center"/>
          </w:tcPr>
          <w:p>
            <w:pPr>
              <w:jc w:val="left"/>
              <w:rPr>
                <w:rFonts w:ascii="宋体" w:hAnsi="宋体"/>
                <w:sz w:val="18"/>
                <w:szCs w:val="18"/>
              </w:rPr>
            </w:pPr>
            <w:r>
              <w:rPr>
                <w:rFonts w:hint="eastAsia" w:ascii="宋体" w:hAnsi="宋体"/>
                <w:kern w:val="0"/>
                <w:sz w:val="18"/>
                <w:szCs w:val="18"/>
              </w:rPr>
              <w:t>【lx：0-新增】时不用传值，当lx：2修改和lx：1删除时，需要传入之前获取到的【省平台生成ID】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更新类型</w:t>
            </w:r>
          </w:p>
        </w:tc>
        <w:tc>
          <w:tcPr>
            <w:tcW w:w="1677" w:type="dxa"/>
            <w:shd w:val="clear" w:color="auto" w:fill="FFFFFF"/>
            <w:noWrap w:val="0"/>
            <w:vAlign w:val="center"/>
          </w:tcPr>
          <w:p>
            <w:pPr>
              <w:jc w:val="center"/>
              <w:rPr>
                <w:rFonts w:ascii="宋体" w:hAnsi="宋体"/>
                <w:sz w:val="18"/>
                <w:szCs w:val="18"/>
              </w:rPr>
            </w:pPr>
            <w:r>
              <w:rPr>
                <w:rFonts w:ascii="宋体" w:hAnsi="宋体"/>
                <w:sz w:val="18"/>
                <w:szCs w:val="18"/>
              </w:rPr>
              <w:t>lx</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977" w:type="dxa"/>
            <w:shd w:val="clear" w:color="auto" w:fill="FFFFFF"/>
            <w:noWrap w:val="0"/>
            <w:vAlign w:val="center"/>
          </w:tcPr>
          <w:p>
            <w:pPr>
              <w:jc w:val="left"/>
              <w:rPr>
                <w:rFonts w:ascii="宋体" w:hAnsi="宋体"/>
                <w:sz w:val="18"/>
                <w:szCs w:val="18"/>
              </w:rPr>
            </w:pPr>
            <w:r>
              <w:rPr>
                <w:rFonts w:ascii="宋体" w:hAnsi="宋体"/>
                <w:color w:val="000000"/>
                <w:sz w:val="18"/>
                <w:szCs w:val="18"/>
              </w:rPr>
              <w:t>0-新增；2-修改；1-删除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自建系统id</w:t>
            </w:r>
          </w:p>
        </w:tc>
        <w:tc>
          <w:tcPr>
            <w:tcW w:w="1677"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zjxtid</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977"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出库批次号</w:t>
            </w:r>
          </w:p>
        </w:tc>
        <w:tc>
          <w:tcPr>
            <w:tcW w:w="1677"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ckpch</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977"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出库时间</w:t>
            </w:r>
          </w:p>
        </w:tc>
        <w:tc>
          <w:tcPr>
            <w:tcW w:w="1677"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cksj</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977"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出库部门经办人</w:t>
            </w:r>
          </w:p>
        </w:tc>
        <w:tc>
          <w:tcPr>
            <w:tcW w:w="1677"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ckjbr</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977"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运送部分经办人</w:t>
            </w:r>
          </w:p>
        </w:tc>
        <w:tc>
          <w:tcPr>
            <w:tcW w:w="1677"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ysjbr</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977"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去向</w:t>
            </w:r>
          </w:p>
        </w:tc>
        <w:tc>
          <w:tcPr>
            <w:tcW w:w="1677"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qx</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977" w:type="dxa"/>
            <w:shd w:val="clear" w:color="auto" w:fill="FFFFFF"/>
            <w:noWrap w:val="0"/>
            <w:vAlign w:val="center"/>
          </w:tcPr>
          <w:p>
            <w:pPr>
              <w:numPr>
                <w:ilvl w:val="0"/>
                <w:numId w:val="6"/>
              </w:numPr>
              <w:jc w:val="left"/>
              <w:rPr>
                <w:rFonts w:hint="eastAsia" w:ascii="宋体" w:hAnsi="宋体"/>
                <w:sz w:val="18"/>
                <w:szCs w:val="18"/>
              </w:rPr>
            </w:pPr>
            <w:r>
              <w:rPr>
                <w:rFonts w:hint="eastAsia" w:ascii="宋体" w:hAnsi="宋体"/>
                <w:sz w:val="18"/>
                <w:szCs w:val="18"/>
              </w:rPr>
              <w:t>自行利用处置</w:t>
            </w:r>
          </w:p>
          <w:p>
            <w:pPr>
              <w:numPr>
                <w:ilvl w:val="0"/>
                <w:numId w:val="6"/>
              </w:numPr>
              <w:jc w:val="left"/>
              <w:rPr>
                <w:rFonts w:ascii="宋体" w:hAnsi="宋体"/>
                <w:sz w:val="18"/>
                <w:szCs w:val="18"/>
              </w:rPr>
            </w:pPr>
            <w:r>
              <w:rPr>
                <w:rFonts w:hint="eastAsia" w:ascii="宋体" w:hAnsi="宋体"/>
                <w:sz w:val="18"/>
                <w:szCs w:val="18"/>
              </w:rPr>
              <w:t>委外利用处置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创建人</w:t>
            </w:r>
            <w:r>
              <w:rPr>
                <w:rFonts w:hint="eastAsia" w:ascii="宋体" w:hAnsi="宋体"/>
                <w:color w:val="000000"/>
                <w:kern w:val="0"/>
                <w:sz w:val="18"/>
                <w:szCs w:val="18"/>
              </w:rPr>
              <w:t>信息</w:t>
            </w:r>
          </w:p>
        </w:tc>
        <w:tc>
          <w:tcPr>
            <w:tcW w:w="1677"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create_user_id</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2977" w:type="dxa"/>
            <w:shd w:val="clear" w:color="auto" w:fill="FFFFFF"/>
            <w:noWrap w:val="0"/>
            <w:vAlign w:val="center"/>
          </w:tcPr>
          <w:p>
            <w:pPr>
              <w:jc w:val="left"/>
              <w:rPr>
                <w:rFonts w:ascii="宋体" w:hAnsi="宋体"/>
                <w:sz w:val="18"/>
                <w:szCs w:val="18"/>
              </w:rPr>
            </w:pPr>
            <w:r>
              <w:rPr>
                <w:rFonts w:ascii="宋体" w:hAnsi="宋体"/>
                <w:sz w:val="18"/>
                <w:szCs w:val="18"/>
              </w:rPr>
              <w:t>当lx为0是必填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修改人</w:t>
            </w:r>
            <w:r>
              <w:rPr>
                <w:rFonts w:hint="eastAsia" w:ascii="宋体" w:hAnsi="宋体"/>
                <w:color w:val="000000"/>
                <w:kern w:val="0"/>
                <w:sz w:val="18"/>
                <w:szCs w:val="18"/>
              </w:rPr>
              <w:t>信息</w:t>
            </w:r>
          </w:p>
        </w:tc>
        <w:tc>
          <w:tcPr>
            <w:tcW w:w="1677"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update_user_id</w:t>
            </w:r>
          </w:p>
        </w:tc>
        <w:tc>
          <w:tcPr>
            <w:tcW w:w="1158"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2977" w:type="dxa"/>
            <w:shd w:val="clear" w:color="auto" w:fill="FFFFFF"/>
            <w:noWrap w:val="0"/>
            <w:vAlign w:val="center"/>
          </w:tcPr>
          <w:p>
            <w:pPr>
              <w:jc w:val="left"/>
              <w:rPr>
                <w:rFonts w:ascii="宋体" w:hAnsi="宋体"/>
                <w:sz w:val="18"/>
                <w:szCs w:val="18"/>
              </w:rPr>
            </w:pPr>
            <w:r>
              <w:rPr>
                <w:rFonts w:ascii="宋体" w:hAnsi="宋体"/>
                <w:sz w:val="18"/>
                <w:szCs w:val="18"/>
              </w:rPr>
              <w:t>当lx为1和2是必填</w:t>
            </w:r>
          </w:p>
        </w:tc>
      </w:tr>
    </w:tbl>
    <w:p>
      <w:pPr>
        <w:rPr>
          <w:rFonts w:ascii="宋体" w:hAnsi="宋体"/>
          <w:color w:val="000000"/>
          <w:sz w:val="24"/>
          <w:szCs w:val="24"/>
        </w:rPr>
      </w:pPr>
    </w:p>
    <w:p>
      <w:pPr>
        <w:spacing w:line="360" w:lineRule="auto"/>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正常返回值：</w:t>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127" w:type="dxa"/>
            <w:noWrap w:val="0"/>
            <w:vAlign w:val="center"/>
          </w:tcPr>
          <w:p>
            <w:pPr>
              <w:ind w:left="-12" w:leftChars="-6" w:firstLine="12" w:firstLineChars="6"/>
              <w:jc w:val="center"/>
              <w:rPr>
                <w:rFonts w:ascii="宋体" w:hAnsi="宋体"/>
                <w:color w:val="000000"/>
                <w:szCs w:val="21"/>
              </w:rPr>
            </w:pPr>
            <w:r>
              <w:rPr>
                <w:rFonts w:ascii="宋体" w:hAnsi="宋体"/>
                <w:color w:val="000000"/>
                <w:szCs w:val="21"/>
              </w:rPr>
              <w:t>成功</w:t>
            </w:r>
          </w:p>
        </w:tc>
        <w:tc>
          <w:tcPr>
            <w:tcW w:w="6237" w:type="dxa"/>
            <w:noWrap w:val="0"/>
            <w:vAlign w:val="center"/>
          </w:tcPr>
          <w:p>
            <w:pPr>
              <w:jc w:val="left"/>
              <w:rPr>
                <w:rFonts w:ascii="宋体" w:hAnsi="宋体"/>
                <w:color w:val="000000"/>
                <w:szCs w:val="21"/>
              </w:rPr>
            </w:pPr>
            <w:r>
              <w:rPr>
                <w:rFonts w:hint="eastAsia" w:ascii="宋体" w:hAnsi="宋体" w:cs="宋体"/>
                <w:color w:val="000000"/>
                <w:szCs w:val="21"/>
              </w:rPr>
              <w:t>{"code":"200","info":{"sid":"省平台唯一标识"}}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27" w:type="dxa"/>
            <w:noWrap w:val="0"/>
            <w:vAlign w:val="center"/>
          </w:tcPr>
          <w:p>
            <w:pPr>
              <w:jc w:val="center"/>
              <w:rPr>
                <w:rFonts w:ascii="宋体" w:hAnsi="宋体"/>
                <w:color w:val="000000"/>
                <w:szCs w:val="21"/>
              </w:rPr>
            </w:pPr>
            <w:r>
              <w:rPr>
                <w:rFonts w:ascii="宋体" w:hAnsi="宋体"/>
                <w:color w:val="000000"/>
                <w:szCs w:val="21"/>
              </w:rPr>
              <w:t>失败</w:t>
            </w:r>
          </w:p>
        </w:tc>
        <w:tc>
          <w:tcPr>
            <w:tcW w:w="6237" w:type="dxa"/>
            <w:noWrap w:val="0"/>
            <w:vAlign w:val="center"/>
          </w:tcPr>
          <w:p>
            <w:pPr>
              <w:jc w:val="left"/>
              <w:rPr>
                <w:rFonts w:ascii="宋体" w:hAnsi="宋体"/>
                <w:color w:val="000000"/>
                <w:szCs w:val="21"/>
              </w:rPr>
            </w:pPr>
            <w:r>
              <w:rPr>
                <w:rFonts w:hint="eastAsia" w:ascii="宋体" w:hAnsi="宋体" w:cs="宋体"/>
                <w:color w:val="000000"/>
                <w:szCs w:val="21"/>
              </w:rPr>
              <w:t>{code:'报错编号',info:'说明'}</w:t>
            </w:r>
          </w:p>
        </w:tc>
      </w:tr>
    </w:tbl>
    <w:p>
      <w:pPr>
        <w:rPr>
          <w:rFonts w:ascii="宋体" w:hAnsi="宋体"/>
        </w:rPr>
      </w:pPr>
    </w:p>
    <w:p>
      <w:pPr>
        <w:pStyle w:val="5"/>
        <w:rPr>
          <w:rFonts w:ascii="宋体" w:hAnsi="宋体"/>
        </w:rPr>
      </w:pPr>
      <w:r>
        <w:rPr>
          <w:rFonts w:hint="eastAsia" w:ascii="宋体" w:hAnsi="宋体"/>
        </w:rPr>
        <w:t>接口错误返回值说明</w:t>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BEBEBE"/>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错误返回值</w:t>
            </w:r>
          </w:p>
        </w:tc>
        <w:tc>
          <w:tcPr>
            <w:tcW w:w="5812" w:type="dxa"/>
            <w:shd w:val="clear" w:color="auto" w:fill="BEBEBE"/>
            <w:noWrap w:val="0"/>
            <w:vAlign w:val="center"/>
          </w:tcPr>
          <w:p>
            <w:pPr>
              <w:widowControl/>
              <w:spacing w:line="400" w:lineRule="exact"/>
              <w:jc w:val="center"/>
              <w:rPr>
                <w:rFonts w:hint="eastAsia" w:ascii="宋体" w:hAnsi="宋体"/>
                <w:b/>
                <w:bCs/>
                <w:color w:val="000000"/>
                <w:kern w:val="0"/>
                <w:szCs w:val="21"/>
              </w:rPr>
            </w:pPr>
            <w:r>
              <w:rPr>
                <w:rFonts w:hint="eastAsia" w:ascii="宋体" w:hAnsi="宋体"/>
                <w:b/>
                <w:bCs/>
                <w:color w:val="000000"/>
                <w:kern w:val="0"/>
                <w:szCs w:val="21"/>
              </w:rPr>
              <w:t>返回值说明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spacing w:line="400" w:lineRule="exact"/>
              <w:jc w:val="center"/>
              <w:rPr>
                <w:rFonts w:ascii="宋体" w:hAnsi="宋体"/>
                <w:color w:val="000000"/>
                <w:szCs w:val="21"/>
              </w:rPr>
            </w:pPr>
            <w:r>
              <w:rPr>
                <w:rFonts w:hint="eastAsia" w:ascii="宋体" w:hAnsi="宋体"/>
                <w:color w:val="000000"/>
                <w:szCs w:val="21"/>
              </w:rPr>
              <w:t>900</w:t>
            </w:r>
          </w:p>
        </w:tc>
        <w:tc>
          <w:tcPr>
            <w:tcW w:w="5812" w:type="dxa"/>
            <w:shd w:val="clear" w:color="auto" w:fill="FFFFFF"/>
            <w:noWrap w:val="0"/>
            <w:vAlign w:val="center"/>
          </w:tcPr>
          <w:p>
            <w:pPr>
              <w:spacing w:line="400" w:lineRule="exact"/>
              <w:jc w:val="center"/>
              <w:rPr>
                <w:rFonts w:hint="eastAsia" w:ascii="宋体" w:hAnsi="宋体"/>
                <w:color w:val="000000"/>
                <w:szCs w:val="21"/>
              </w:rPr>
            </w:pPr>
            <w:r>
              <w:rPr>
                <w:rFonts w:ascii="宋体" w:hAnsi="宋体"/>
                <w:color w:val="000000"/>
                <w:szCs w:val="21"/>
              </w:rPr>
              <w:t>缺少sid</w:t>
            </w:r>
            <w:r>
              <w:rPr>
                <w:rFonts w:hint="eastAsia" w:ascii="宋体" w:hAnsi="宋体"/>
                <w:color w:val="000000"/>
                <w:szCs w:val="21"/>
              </w:rPr>
              <w:t>（省平台返回）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spacing w:line="400" w:lineRule="exact"/>
              <w:jc w:val="center"/>
              <w:rPr>
                <w:rFonts w:ascii="宋体" w:hAnsi="宋体"/>
                <w:color w:val="000000"/>
                <w:szCs w:val="21"/>
              </w:rPr>
            </w:pPr>
            <w:r>
              <w:rPr>
                <w:rFonts w:hint="eastAsia" w:ascii="宋体" w:hAnsi="宋体"/>
                <w:color w:val="000000"/>
                <w:szCs w:val="21"/>
              </w:rPr>
              <w:t>1000</w:t>
            </w:r>
          </w:p>
        </w:tc>
        <w:tc>
          <w:tcPr>
            <w:tcW w:w="5812" w:type="dxa"/>
            <w:shd w:val="clear" w:color="auto" w:fill="FFFFFF"/>
            <w:noWrap w:val="0"/>
            <w:vAlign w:val="center"/>
          </w:tcPr>
          <w:p>
            <w:pPr>
              <w:spacing w:line="400" w:lineRule="exact"/>
              <w:jc w:val="center"/>
              <w:rPr>
                <w:rFonts w:hint="eastAsia" w:ascii="宋体" w:hAnsi="宋体"/>
                <w:color w:val="000000"/>
                <w:szCs w:val="21"/>
              </w:rPr>
            </w:pPr>
            <w:r>
              <w:rPr>
                <w:rFonts w:ascii="宋体" w:hAnsi="宋体"/>
                <w:color w:val="000000"/>
                <w:szCs w:val="21"/>
              </w:rPr>
              <w:t>缺少</w:t>
            </w:r>
            <w:r>
              <w:rPr>
                <w:rFonts w:ascii="宋体" w:hAnsi="宋体"/>
                <w:color w:val="000000"/>
                <w:kern w:val="0"/>
                <w:szCs w:val="21"/>
              </w:rPr>
              <w:t>zjxtid</w:t>
            </w:r>
            <w:r>
              <w:rPr>
                <w:rFonts w:hint="eastAsia" w:ascii="宋体" w:hAnsi="宋体"/>
                <w:color w:val="000000"/>
                <w:kern w:val="0"/>
                <w:szCs w:val="21"/>
              </w:rPr>
              <w:t>（自建系统id）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600</w:t>
            </w:r>
          </w:p>
        </w:tc>
        <w:tc>
          <w:tcPr>
            <w:tcW w:w="5812" w:type="dxa"/>
            <w:shd w:val="clear" w:color="auto" w:fill="FFFFFF"/>
            <w:noWrap w:val="0"/>
            <w:vAlign w:val="center"/>
          </w:tcPr>
          <w:p>
            <w:pPr>
              <w:widowControl/>
              <w:spacing w:line="400" w:lineRule="exact"/>
              <w:jc w:val="center"/>
              <w:rPr>
                <w:rFonts w:ascii="宋体" w:hAnsi="宋体"/>
                <w:color w:val="000000"/>
                <w:szCs w:val="21"/>
              </w:rPr>
            </w:pPr>
            <w:r>
              <w:rPr>
                <w:rFonts w:ascii="宋体" w:hAnsi="宋体"/>
                <w:color w:val="000000"/>
                <w:szCs w:val="21"/>
              </w:rPr>
              <w:t>缺少lx</w:t>
            </w:r>
            <w:r>
              <w:rPr>
                <w:rFonts w:hint="eastAsia" w:ascii="宋体" w:hAnsi="宋体"/>
                <w:color w:val="000000"/>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601</w:t>
            </w:r>
          </w:p>
        </w:tc>
        <w:tc>
          <w:tcPr>
            <w:tcW w:w="5812" w:type="dxa"/>
            <w:shd w:val="clear" w:color="auto" w:fill="FFFFFF"/>
            <w:noWrap w:val="0"/>
            <w:vAlign w:val="center"/>
          </w:tcPr>
          <w:p>
            <w:pPr>
              <w:widowControl/>
              <w:spacing w:line="400" w:lineRule="exact"/>
              <w:jc w:val="center"/>
              <w:rPr>
                <w:rFonts w:ascii="宋体" w:hAnsi="宋体"/>
                <w:color w:val="000000"/>
                <w:szCs w:val="21"/>
              </w:rPr>
            </w:pPr>
            <w:r>
              <w:rPr>
                <w:rFonts w:ascii="宋体" w:hAnsi="宋体"/>
                <w:color w:val="000000"/>
                <w:szCs w:val="21"/>
              </w:rPr>
              <w:t>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331_1</w:t>
            </w:r>
          </w:p>
        </w:tc>
        <w:tc>
          <w:tcPr>
            <w:tcW w:w="5812"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缺少ckpch（出库批次号）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color w:val="000000"/>
                <w:kern w:val="0"/>
                <w:szCs w:val="21"/>
              </w:rPr>
            </w:pPr>
            <w:r>
              <w:rPr>
                <w:rFonts w:hint="eastAsia" w:ascii="宋体" w:hAnsi="宋体"/>
                <w:color w:val="000000"/>
                <w:szCs w:val="21"/>
              </w:rPr>
              <w:t>331_2</w:t>
            </w:r>
          </w:p>
        </w:tc>
        <w:tc>
          <w:tcPr>
            <w:tcW w:w="5812" w:type="dxa"/>
            <w:shd w:val="clear" w:color="auto" w:fill="FFFFFF"/>
            <w:noWrap w:val="0"/>
            <w:vAlign w:val="center"/>
          </w:tcPr>
          <w:p>
            <w:pPr>
              <w:jc w:val="center"/>
              <w:rPr>
                <w:rFonts w:hint="eastAsia" w:ascii="宋体" w:hAnsi="宋体"/>
                <w:color w:val="000000"/>
                <w:kern w:val="0"/>
                <w:szCs w:val="21"/>
              </w:rPr>
            </w:pPr>
            <w:r>
              <w:rPr>
                <w:rFonts w:ascii="宋体" w:hAnsi="宋体"/>
                <w:szCs w:val="21"/>
              </w:rPr>
              <w:t>缺少</w:t>
            </w:r>
            <w:r>
              <w:rPr>
                <w:rFonts w:ascii="宋体" w:hAnsi="宋体"/>
                <w:color w:val="000000"/>
                <w:kern w:val="0"/>
                <w:szCs w:val="21"/>
              </w:rPr>
              <w:t>cksj</w:t>
            </w:r>
            <w:r>
              <w:rPr>
                <w:rFonts w:hint="eastAsia" w:ascii="宋体" w:hAnsi="宋体"/>
                <w:color w:val="000000"/>
                <w:kern w:val="0"/>
                <w:szCs w:val="21"/>
              </w:rPr>
              <w:t>（出库时间）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color w:val="000000"/>
                <w:kern w:val="0"/>
                <w:szCs w:val="21"/>
              </w:rPr>
            </w:pPr>
            <w:r>
              <w:rPr>
                <w:rFonts w:hint="eastAsia" w:ascii="宋体" w:hAnsi="宋体"/>
                <w:color w:val="000000"/>
                <w:szCs w:val="21"/>
              </w:rPr>
              <w:t>331_3</w:t>
            </w:r>
          </w:p>
        </w:tc>
        <w:tc>
          <w:tcPr>
            <w:tcW w:w="5812" w:type="dxa"/>
            <w:shd w:val="clear" w:color="auto" w:fill="FFFFFF"/>
            <w:noWrap w:val="0"/>
            <w:vAlign w:val="center"/>
          </w:tcPr>
          <w:p>
            <w:pPr>
              <w:jc w:val="center"/>
              <w:rPr>
                <w:rFonts w:ascii="宋体" w:hAnsi="宋体"/>
                <w:color w:val="000000"/>
                <w:kern w:val="0"/>
                <w:szCs w:val="21"/>
              </w:rPr>
            </w:pPr>
            <w:r>
              <w:rPr>
                <w:rFonts w:ascii="宋体" w:hAnsi="宋体"/>
                <w:color w:val="000000"/>
                <w:kern w:val="0"/>
                <w:szCs w:val="21"/>
              </w:rPr>
              <w:t>cksj</w:t>
            </w:r>
            <w:r>
              <w:rPr>
                <w:rFonts w:hint="eastAsia" w:ascii="宋体" w:hAnsi="宋体"/>
                <w:color w:val="000000"/>
                <w:kern w:val="0"/>
                <w:szCs w:val="21"/>
              </w:rPr>
              <w:t>（出库时间）</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szCs w:val="21"/>
              </w:rPr>
            </w:pPr>
            <w:r>
              <w:rPr>
                <w:rFonts w:hint="eastAsia" w:ascii="宋体" w:hAnsi="宋体"/>
                <w:color w:val="000000"/>
                <w:szCs w:val="21"/>
              </w:rPr>
              <w:t>331_4</w:t>
            </w:r>
          </w:p>
        </w:tc>
        <w:tc>
          <w:tcPr>
            <w:tcW w:w="5812"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ckjbr</w:t>
            </w:r>
            <w:r>
              <w:rPr>
                <w:rFonts w:hint="eastAsia" w:ascii="宋体" w:hAnsi="宋体"/>
                <w:color w:val="000000"/>
                <w:kern w:val="0"/>
                <w:szCs w:val="21"/>
              </w:rPr>
              <w:t>（出库经办人）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szCs w:val="21"/>
              </w:rPr>
            </w:pPr>
            <w:r>
              <w:rPr>
                <w:rFonts w:hint="eastAsia" w:ascii="宋体" w:hAnsi="宋体"/>
                <w:color w:val="000000"/>
                <w:szCs w:val="21"/>
              </w:rPr>
              <w:t>331_5</w:t>
            </w:r>
          </w:p>
        </w:tc>
        <w:tc>
          <w:tcPr>
            <w:tcW w:w="5812"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ysjbr</w:t>
            </w:r>
            <w:r>
              <w:rPr>
                <w:rFonts w:hint="eastAsia" w:ascii="宋体" w:hAnsi="宋体"/>
                <w:color w:val="000000"/>
                <w:kern w:val="0"/>
                <w:szCs w:val="21"/>
              </w:rPr>
              <w:t>（运输经办人）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szCs w:val="21"/>
              </w:rPr>
            </w:pPr>
            <w:r>
              <w:rPr>
                <w:rFonts w:hint="eastAsia" w:ascii="宋体" w:hAnsi="宋体"/>
                <w:color w:val="000000"/>
                <w:szCs w:val="21"/>
              </w:rPr>
              <w:t>331_6</w:t>
            </w:r>
          </w:p>
        </w:tc>
        <w:tc>
          <w:tcPr>
            <w:tcW w:w="5812" w:type="dxa"/>
            <w:shd w:val="clear" w:color="auto" w:fill="FFFFFF"/>
            <w:noWrap w:val="0"/>
            <w:vAlign w:val="center"/>
          </w:tcPr>
          <w:p>
            <w:pPr>
              <w:jc w:val="center"/>
              <w:rPr>
                <w:rFonts w:hint="eastAsia" w:ascii="宋体" w:hAnsi="宋体"/>
                <w:szCs w:val="21"/>
              </w:rPr>
            </w:pPr>
            <w:r>
              <w:rPr>
                <w:rFonts w:hint="eastAsia" w:ascii="宋体" w:hAnsi="宋体"/>
                <w:szCs w:val="21"/>
              </w:rPr>
              <w:t>缺少qx（去向）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hint="eastAsia" w:ascii="宋体" w:hAnsi="宋体"/>
                <w:szCs w:val="21"/>
              </w:rPr>
            </w:pPr>
            <w:r>
              <w:rPr>
                <w:rFonts w:hint="eastAsia" w:ascii="宋体" w:hAnsi="宋体"/>
                <w:color w:val="000000"/>
                <w:szCs w:val="21"/>
              </w:rPr>
              <w:t>331_7</w:t>
            </w:r>
          </w:p>
        </w:tc>
        <w:tc>
          <w:tcPr>
            <w:tcW w:w="5812" w:type="dxa"/>
            <w:shd w:val="clear" w:color="auto" w:fill="FFFFFF"/>
            <w:noWrap w:val="0"/>
            <w:vAlign w:val="center"/>
          </w:tcPr>
          <w:p>
            <w:pPr>
              <w:jc w:val="center"/>
              <w:rPr>
                <w:rFonts w:hint="eastAsia" w:ascii="宋体" w:hAnsi="宋体"/>
                <w:szCs w:val="21"/>
              </w:rPr>
            </w:pPr>
            <w:r>
              <w:rPr>
                <w:rFonts w:hint="eastAsia" w:ascii="宋体" w:hAnsi="宋体"/>
                <w:szCs w:val="21"/>
              </w:rPr>
              <w:t>qx（去向）格式不正确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color w:val="000000"/>
                <w:kern w:val="0"/>
                <w:szCs w:val="21"/>
              </w:rPr>
            </w:pPr>
            <w:r>
              <w:rPr>
                <w:rFonts w:hint="eastAsia" w:ascii="宋体" w:hAnsi="宋体"/>
                <w:color w:val="000000"/>
                <w:szCs w:val="21"/>
              </w:rPr>
              <w:t>331_8</w:t>
            </w:r>
          </w:p>
        </w:tc>
        <w:tc>
          <w:tcPr>
            <w:tcW w:w="5812" w:type="dxa"/>
            <w:shd w:val="clear" w:color="auto" w:fill="FFFFFF"/>
            <w:noWrap w:val="0"/>
            <w:vAlign w:val="center"/>
          </w:tcPr>
          <w:p>
            <w:pPr>
              <w:jc w:val="center"/>
              <w:rPr>
                <w:rFonts w:hint="eastAsia" w:ascii="宋体" w:hAnsi="宋体"/>
                <w:color w:val="000000"/>
                <w:kern w:val="0"/>
                <w:szCs w:val="21"/>
              </w:rPr>
            </w:pPr>
            <w:r>
              <w:rPr>
                <w:rFonts w:ascii="宋体" w:hAnsi="宋体"/>
                <w:szCs w:val="21"/>
              </w:rPr>
              <w:t>缺少</w:t>
            </w:r>
            <w:r>
              <w:rPr>
                <w:rFonts w:ascii="宋体" w:hAnsi="宋体"/>
                <w:color w:val="000000"/>
                <w:kern w:val="0"/>
                <w:szCs w:val="21"/>
              </w:rPr>
              <w:t>dwid</w:t>
            </w:r>
            <w:r>
              <w:rPr>
                <w:rFonts w:hint="eastAsia" w:ascii="宋体" w:hAnsi="宋体"/>
                <w:color w:val="000000"/>
                <w:kern w:val="0"/>
                <w:szCs w:val="21"/>
              </w:rPr>
              <w:t>（企业id省平台回流）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szCs w:val="21"/>
              </w:rPr>
            </w:pPr>
            <w:r>
              <w:rPr>
                <w:rFonts w:hint="eastAsia" w:ascii="宋体" w:hAnsi="宋体"/>
                <w:color w:val="000000"/>
                <w:szCs w:val="21"/>
              </w:rPr>
              <w:t>331_9</w:t>
            </w:r>
          </w:p>
        </w:tc>
        <w:tc>
          <w:tcPr>
            <w:tcW w:w="5812" w:type="dxa"/>
            <w:shd w:val="clear" w:color="auto" w:fill="FFFFFF"/>
            <w:noWrap w:val="0"/>
            <w:vAlign w:val="center"/>
          </w:tcPr>
          <w:p>
            <w:pPr>
              <w:jc w:val="center"/>
              <w:rPr>
                <w:rFonts w:hint="eastAsia" w:ascii="宋体" w:hAnsi="宋体"/>
                <w:color w:val="000000"/>
                <w:kern w:val="0"/>
                <w:szCs w:val="21"/>
              </w:rPr>
            </w:pPr>
            <w:r>
              <w:rPr>
                <w:rFonts w:hint="eastAsia" w:ascii="宋体" w:hAnsi="宋体"/>
                <w:color w:val="000000"/>
                <w:kern w:val="0"/>
                <w:szCs w:val="21"/>
              </w:rPr>
              <w:t>dwid在省平台不存在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szCs w:val="21"/>
              </w:rPr>
            </w:pPr>
            <w:r>
              <w:rPr>
                <w:rFonts w:ascii="宋体" w:hAnsi="宋体"/>
                <w:szCs w:val="21"/>
              </w:rPr>
              <w:t>500</w:t>
            </w:r>
          </w:p>
        </w:tc>
        <w:tc>
          <w:tcPr>
            <w:tcW w:w="5812" w:type="dxa"/>
            <w:shd w:val="clear" w:color="auto" w:fill="FFFFFF"/>
            <w:noWrap w:val="0"/>
            <w:vAlign w:val="center"/>
          </w:tcPr>
          <w:p>
            <w:pPr>
              <w:jc w:val="center"/>
              <w:rPr>
                <w:rFonts w:hint="eastAsia" w:ascii="宋体" w:hAnsi="宋体"/>
                <w:szCs w:val="21"/>
              </w:rPr>
            </w:pPr>
            <w:r>
              <w:rPr>
                <w:rFonts w:hint="eastAsia" w:ascii="宋体" w:hAnsi="宋体"/>
                <w:szCs w:val="21"/>
              </w:rPr>
              <w:t>缺少</w:t>
            </w:r>
            <w:r>
              <w:rPr>
                <w:rFonts w:ascii="宋体" w:hAnsi="宋体"/>
                <w:szCs w:val="21"/>
              </w:rPr>
              <w:t>create_user_id</w:t>
            </w:r>
            <w:r>
              <w:rPr>
                <w:rFonts w:hint="eastAsia" w:ascii="宋体" w:hAnsi="宋体"/>
                <w:szCs w:val="21"/>
              </w:rPr>
              <w:t>（新建人信息）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szCs w:val="21"/>
              </w:rPr>
            </w:pPr>
            <w:r>
              <w:rPr>
                <w:rFonts w:ascii="宋体" w:hAnsi="宋体"/>
                <w:szCs w:val="21"/>
              </w:rPr>
              <w:t>300</w:t>
            </w:r>
          </w:p>
        </w:tc>
        <w:tc>
          <w:tcPr>
            <w:tcW w:w="5812" w:type="dxa"/>
            <w:shd w:val="clear" w:color="auto" w:fill="FFFFFF"/>
            <w:noWrap w:val="0"/>
            <w:vAlign w:val="center"/>
          </w:tcPr>
          <w:p>
            <w:pPr>
              <w:jc w:val="center"/>
              <w:rPr>
                <w:rFonts w:hint="eastAsia" w:ascii="宋体" w:hAnsi="宋体"/>
                <w:szCs w:val="21"/>
              </w:rPr>
            </w:pPr>
            <w:r>
              <w:rPr>
                <w:rFonts w:hint="eastAsia" w:ascii="宋体" w:hAnsi="宋体"/>
                <w:szCs w:val="21"/>
              </w:rPr>
              <w:t>缺少</w:t>
            </w:r>
            <w:r>
              <w:rPr>
                <w:rFonts w:ascii="宋体" w:hAnsi="宋体"/>
                <w:szCs w:val="21"/>
              </w:rPr>
              <w:t>update_user_id</w:t>
            </w:r>
            <w:r>
              <w:rPr>
                <w:rFonts w:hint="eastAsia" w:ascii="宋体" w:hAnsi="宋体"/>
                <w:szCs w:val="21"/>
              </w:rPr>
              <w:t>（修改人信息）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2" w:type="dxa"/>
            <w:shd w:val="clear" w:color="auto" w:fill="FFFFFF"/>
            <w:noWrap w:val="0"/>
            <w:vAlign w:val="center"/>
          </w:tcPr>
          <w:p>
            <w:pPr>
              <w:jc w:val="center"/>
              <w:rPr>
                <w:rFonts w:ascii="宋体" w:hAnsi="宋体"/>
                <w:szCs w:val="21"/>
              </w:rPr>
            </w:pPr>
            <w:r>
              <w:rPr>
                <w:rFonts w:hint="eastAsia" w:ascii="宋体" w:hAnsi="宋体"/>
                <w:color w:val="000000"/>
                <w:szCs w:val="21"/>
              </w:rPr>
              <w:t>331_10</w:t>
            </w:r>
          </w:p>
        </w:tc>
        <w:tc>
          <w:tcPr>
            <w:tcW w:w="5812" w:type="dxa"/>
            <w:shd w:val="clear" w:color="auto" w:fill="FFFFFF"/>
            <w:noWrap w:val="0"/>
            <w:vAlign w:val="center"/>
          </w:tcPr>
          <w:p>
            <w:pPr>
              <w:jc w:val="center"/>
              <w:rPr>
                <w:rFonts w:ascii="宋体" w:hAnsi="宋体"/>
                <w:szCs w:val="21"/>
              </w:rPr>
            </w:pPr>
            <w:r>
              <w:rPr>
                <w:rFonts w:hint="eastAsia" w:ascii="宋体" w:hAnsi="宋体"/>
                <w:szCs w:val="21"/>
              </w:rPr>
              <w:t>出库台账中有服废物信息被处理，限制删除出库台账基本信息</w:t>
            </w:r>
          </w:p>
        </w:tc>
      </w:tr>
    </w:tbl>
    <w:p>
      <w:pPr>
        <w:rPr>
          <w:rFonts w:ascii="宋体" w:hAnsi="宋体"/>
          <w:b/>
        </w:rPr>
      </w:pPr>
    </w:p>
    <w:p>
      <w:pPr>
        <w:pStyle w:val="4"/>
        <w:rPr>
          <w:rFonts w:hint="eastAsia"/>
        </w:rPr>
      </w:pPr>
      <w:r>
        <w:rPr>
          <w:rFonts w:hint="eastAsia"/>
        </w:rPr>
        <w:t>危废出库台账废物信息</w:t>
      </w:r>
    </w:p>
    <w:p>
      <w:pPr>
        <w:pStyle w:val="5"/>
        <w:rPr>
          <w:rFonts w:ascii="宋体" w:hAnsi="宋体"/>
        </w:rPr>
      </w:pPr>
      <w:r>
        <w:rPr>
          <w:rFonts w:hint="eastAsia" w:ascii="宋体" w:hAnsi="宋体"/>
        </w:rPr>
        <w:t>注意事项</w:t>
      </w:r>
    </w:p>
    <w:p>
      <w:pPr>
        <w:spacing w:line="360" w:lineRule="auto"/>
        <w:ind w:firstLine="480" w:firstLineChars="200"/>
        <w:rPr>
          <w:rFonts w:ascii="宋体" w:hAnsi="宋体"/>
          <w:bCs/>
          <w:sz w:val="24"/>
          <w:szCs w:val="24"/>
        </w:rPr>
      </w:pPr>
      <w:r>
        <w:rPr>
          <w:rFonts w:hint="eastAsia" w:ascii="宋体" w:hAnsi="宋体"/>
          <w:bCs/>
          <w:sz w:val="24"/>
          <w:szCs w:val="24"/>
        </w:rPr>
        <w:t>废物信息上传后修改只允许修改出库量。</w:t>
      </w:r>
    </w:p>
    <w:p>
      <w:pPr>
        <w:pStyle w:val="5"/>
        <w:rPr>
          <w:rFonts w:ascii="宋体" w:hAnsi="宋体"/>
        </w:rPr>
      </w:pPr>
      <w:r>
        <w:rPr>
          <w:rFonts w:hint="eastAsia" w:ascii="宋体" w:hAnsi="宋体"/>
        </w:rPr>
        <w:t>接口地址及字段说明</w:t>
      </w:r>
    </w:p>
    <w:p>
      <w:pPr>
        <w:rPr>
          <w:rFonts w:ascii="宋体" w:hAnsi="宋体"/>
          <w:color w:val="000000"/>
          <w:sz w:val="24"/>
          <w:szCs w:val="24"/>
        </w:rPr>
      </w:pPr>
      <w:r>
        <w:rPr>
          <w:rFonts w:ascii="宋体" w:hAnsi="宋体"/>
          <w:color w:val="000000"/>
          <w:sz w:val="24"/>
          <w:szCs w:val="24"/>
        </w:rPr>
        <w:t>1.Webservice地址：</w:t>
      </w:r>
      <w:r>
        <w:rPr>
          <w:rFonts w:ascii="宋体" w:hAnsi="宋体"/>
          <w:color w:val="000000"/>
          <w:sz w:val="24"/>
          <w:szCs w:val="24"/>
        </w:rPr>
        <w:fldChar w:fldCharType="begin"/>
      </w:r>
      <w:r>
        <w:rPr>
          <w:rFonts w:ascii="宋体" w:hAnsi="宋体"/>
          <w:color w:val="000000"/>
          <w:sz w:val="24"/>
          <w:szCs w:val="24"/>
        </w:rPr>
        <w:instrText xml:space="preserve"> HYPERLINK "http://ip:prot/webService/servicesx/municipal/csTzService" </w:instrText>
      </w:r>
      <w:r>
        <w:rPr>
          <w:rFonts w:ascii="宋体" w:hAnsi="宋体"/>
          <w:color w:val="000000"/>
          <w:sz w:val="24"/>
          <w:szCs w:val="24"/>
        </w:rPr>
        <w:fldChar w:fldCharType="separate"/>
      </w:r>
      <w:r>
        <w:rPr>
          <w:rStyle w:val="42"/>
          <w:rFonts w:ascii="宋体" w:hAnsi="宋体"/>
          <w:color w:val="000000"/>
          <w:sz w:val="24"/>
          <w:szCs w:val="24"/>
          <w:u w:val="none"/>
        </w:rPr>
        <w:t>tzCk</w:t>
      </w:r>
      <w:r>
        <w:rPr>
          <w:rStyle w:val="42"/>
          <w:rFonts w:hint="eastAsia" w:ascii="宋体" w:hAnsi="宋体"/>
          <w:color w:val="000000"/>
          <w:sz w:val="24"/>
          <w:szCs w:val="24"/>
          <w:u w:val="none"/>
        </w:rPr>
        <w:t>Fw</w:t>
      </w:r>
      <w:r>
        <w:rPr>
          <w:rStyle w:val="42"/>
          <w:rFonts w:ascii="宋体" w:hAnsi="宋体"/>
          <w:color w:val="000000"/>
          <w:sz w:val="24"/>
          <w:szCs w:val="24"/>
          <w:u w:val="none"/>
        </w:rPr>
        <w:t>xxService</w:t>
      </w:r>
      <w:r>
        <w:rPr>
          <w:rFonts w:ascii="宋体" w:hAnsi="宋体"/>
          <w:color w:val="000000"/>
          <w:sz w:val="24"/>
          <w:szCs w:val="24"/>
        </w:rPr>
        <w:fldChar w:fldCharType="end"/>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675"/>
        <w:gridCol w:w="1180"/>
        <w:gridCol w:w="910"/>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682"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字段说明</w:t>
            </w:r>
          </w:p>
        </w:tc>
        <w:tc>
          <w:tcPr>
            <w:tcW w:w="1675"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字段名称</w:t>
            </w:r>
          </w:p>
        </w:tc>
        <w:tc>
          <w:tcPr>
            <w:tcW w:w="1180"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长度</w:t>
            </w:r>
          </w:p>
        </w:tc>
        <w:tc>
          <w:tcPr>
            <w:tcW w:w="910"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是否</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必填</w:t>
            </w:r>
          </w:p>
        </w:tc>
        <w:tc>
          <w:tcPr>
            <w:tcW w:w="3525"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68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省平台生成ID</w:t>
            </w:r>
          </w:p>
        </w:tc>
        <w:tc>
          <w:tcPr>
            <w:tcW w:w="1675" w:type="dxa"/>
            <w:shd w:val="clear" w:color="auto" w:fill="FFFFFF"/>
            <w:noWrap w:val="0"/>
            <w:vAlign w:val="center"/>
          </w:tcPr>
          <w:p>
            <w:pPr>
              <w:jc w:val="center"/>
              <w:rPr>
                <w:rFonts w:ascii="宋体" w:hAnsi="宋体"/>
                <w:sz w:val="18"/>
                <w:szCs w:val="18"/>
              </w:rPr>
            </w:pPr>
            <w:r>
              <w:rPr>
                <w:rFonts w:ascii="宋体" w:hAnsi="宋体"/>
                <w:sz w:val="18"/>
                <w:szCs w:val="18"/>
              </w:rPr>
              <w:t>sid</w:t>
            </w:r>
          </w:p>
        </w:tc>
        <w:tc>
          <w:tcPr>
            <w:tcW w:w="1180"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525" w:type="dxa"/>
            <w:shd w:val="clear" w:color="auto" w:fill="FFFFFF"/>
            <w:noWrap w:val="0"/>
            <w:vAlign w:val="center"/>
          </w:tcPr>
          <w:p>
            <w:pPr>
              <w:jc w:val="center"/>
              <w:rPr>
                <w:rFonts w:ascii="宋体" w:hAnsi="宋体"/>
                <w:sz w:val="18"/>
                <w:szCs w:val="18"/>
              </w:rPr>
            </w:pPr>
            <w:r>
              <w:rPr>
                <w:rFonts w:hint="eastAsia" w:ascii="宋体" w:hAnsi="宋体"/>
                <w:kern w:val="0"/>
                <w:sz w:val="18"/>
                <w:szCs w:val="18"/>
              </w:rPr>
              <w:t>【lx：0-新增】时不用传值，当lx：2修改和lx：1删除时，需要传入之前获取到的【省平台生成ID】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682" w:type="dxa"/>
            <w:shd w:val="clear" w:color="auto" w:fill="FFFFFF"/>
            <w:noWrap w:val="0"/>
            <w:vAlign w:val="center"/>
          </w:tcPr>
          <w:p>
            <w:pPr>
              <w:jc w:val="center"/>
              <w:rPr>
                <w:rFonts w:ascii="宋体" w:hAnsi="宋体"/>
                <w:sz w:val="18"/>
                <w:szCs w:val="18"/>
              </w:rPr>
            </w:pPr>
            <w:r>
              <w:rPr>
                <w:rFonts w:ascii="宋体" w:hAnsi="宋体"/>
                <w:sz w:val="18"/>
                <w:szCs w:val="18"/>
              </w:rPr>
              <w:t>2.4.1返回的sid</w:t>
            </w:r>
          </w:p>
        </w:tc>
        <w:tc>
          <w:tcPr>
            <w:tcW w:w="1675" w:type="dxa"/>
            <w:shd w:val="clear" w:color="auto" w:fill="FFFFFF"/>
            <w:noWrap w:val="0"/>
            <w:vAlign w:val="center"/>
          </w:tcPr>
          <w:p>
            <w:pPr>
              <w:jc w:val="center"/>
              <w:rPr>
                <w:rFonts w:ascii="宋体" w:hAnsi="宋体"/>
                <w:sz w:val="18"/>
                <w:szCs w:val="18"/>
              </w:rPr>
            </w:pPr>
            <w:r>
              <w:rPr>
                <w:rFonts w:ascii="宋体" w:hAnsi="宋体"/>
                <w:sz w:val="18"/>
                <w:szCs w:val="18"/>
              </w:rPr>
              <w:t>msid</w:t>
            </w:r>
          </w:p>
        </w:tc>
        <w:tc>
          <w:tcPr>
            <w:tcW w:w="1180"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525" w:type="dxa"/>
            <w:shd w:val="clear" w:color="auto" w:fill="FFFFFF"/>
            <w:noWrap w:val="0"/>
            <w:vAlign w:val="center"/>
          </w:tcPr>
          <w:p>
            <w:pPr>
              <w:jc w:val="center"/>
              <w:rPr>
                <w:rFonts w:ascii="宋体" w:hAnsi="宋体"/>
                <w:sz w:val="18"/>
                <w:szCs w:val="18"/>
              </w:rPr>
            </w:pPr>
            <w:r>
              <w:rPr>
                <w:rFonts w:ascii="宋体" w:hAnsi="宋体"/>
                <w:sz w:val="18"/>
                <w:szCs w:val="18"/>
              </w:rPr>
              <w:t>2.4.1返回的sid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68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更新类型</w:t>
            </w:r>
          </w:p>
        </w:tc>
        <w:tc>
          <w:tcPr>
            <w:tcW w:w="1675" w:type="dxa"/>
            <w:shd w:val="clear" w:color="auto" w:fill="FFFFFF"/>
            <w:noWrap w:val="0"/>
            <w:vAlign w:val="center"/>
          </w:tcPr>
          <w:p>
            <w:pPr>
              <w:jc w:val="center"/>
              <w:rPr>
                <w:rFonts w:ascii="宋体" w:hAnsi="宋体"/>
                <w:sz w:val="18"/>
                <w:szCs w:val="18"/>
              </w:rPr>
            </w:pPr>
            <w:r>
              <w:rPr>
                <w:rFonts w:ascii="宋体" w:hAnsi="宋体"/>
                <w:sz w:val="18"/>
                <w:szCs w:val="18"/>
              </w:rPr>
              <w:t>lx</w:t>
            </w:r>
          </w:p>
        </w:tc>
        <w:tc>
          <w:tcPr>
            <w:tcW w:w="1180"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525" w:type="dxa"/>
            <w:shd w:val="clear" w:color="auto" w:fill="FFFFFF"/>
            <w:noWrap w:val="0"/>
            <w:vAlign w:val="center"/>
          </w:tcPr>
          <w:p>
            <w:pPr>
              <w:jc w:val="center"/>
              <w:rPr>
                <w:rFonts w:ascii="宋体" w:hAnsi="宋体"/>
                <w:sz w:val="18"/>
                <w:szCs w:val="18"/>
              </w:rPr>
            </w:pPr>
            <w:r>
              <w:rPr>
                <w:rFonts w:ascii="宋体" w:hAnsi="宋体"/>
                <w:color w:val="000000"/>
                <w:sz w:val="18"/>
                <w:szCs w:val="18"/>
              </w:rPr>
              <w:t>0-新增；2-修改；1-删除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68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自建系统id</w:t>
            </w:r>
          </w:p>
        </w:tc>
        <w:tc>
          <w:tcPr>
            <w:tcW w:w="1675"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zjxtid</w:t>
            </w:r>
          </w:p>
        </w:tc>
        <w:tc>
          <w:tcPr>
            <w:tcW w:w="1180"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525" w:type="dxa"/>
            <w:shd w:val="clear" w:color="auto" w:fill="FFFFFF"/>
            <w:noWrap w:val="0"/>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82"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入库</w:t>
            </w:r>
            <w:r>
              <w:rPr>
                <w:rFonts w:ascii="宋体" w:hAnsi="宋体"/>
                <w:color w:val="000000"/>
                <w:kern w:val="0"/>
                <w:sz w:val="18"/>
                <w:szCs w:val="18"/>
              </w:rPr>
              <w:t>批次号</w:t>
            </w:r>
          </w:p>
        </w:tc>
        <w:tc>
          <w:tcPr>
            <w:tcW w:w="1675"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rk</w:t>
            </w:r>
            <w:r>
              <w:rPr>
                <w:rFonts w:ascii="宋体" w:hAnsi="宋体"/>
                <w:color w:val="000000"/>
                <w:kern w:val="0"/>
                <w:sz w:val="18"/>
                <w:szCs w:val="18"/>
              </w:rPr>
              <w:t>pch</w:t>
            </w:r>
          </w:p>
        </w:tc>
        <w:tc>
          <w:tcPr>
            <w:tcW w:w="1180"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525" w:type="dxa"/>
            <w:shd w:val="clear" w:color="auto" w:fill="FFFFFF"/>
            <w:noWrap w:val="0"/>
            <w:vAlign w:val="center"/>
          </w:tcPr>
          <w:p>
            <w:pPr>
              <w:jc w:val="center"/>
              <w:rPr>
                <w:rFonts w:ascii="宋体" w:hAnsi="宋体"/>
                <w:sz w:val="18"/>
                <w:szCs w:val="18"/>
              </w:rPr>
            </w:pPr>
            <w:r>
              <w:rPr>
                <w:rFonts w:ascii="宋体" w:hAnsi="宋体"/>
                <w:sz w:val="18"/>
                <w:szCs w:val="18"/>
              </w:rPr>
              <w:t>关联2</w:t>
            </w:r>
            <w:r>
              <w:rPr>
                <w:rFonts w:hint="eastAsia" w:ascii="宋体" w:hAnsi="宋体"/>
                <w:sz w:val="18"/>
                <w:szCs w:val="18"/>
              </w:rPr>
              <w:t>.</w:t>
            </w:r>
            <w:r>
              <w:rPr>
                <w:rFonts w:ascii="宋体" w:hAnsi="宋体"/>
                <w:sz w:val="18"/>
                <w:szCs w:val="18"/>
              </w:rPr>
              <w:t>3.1中的</w:t>
            </w:r>
            <w:r>
              <w:rPr>
                <w:rFonts w:hint="eastAsia" w:ascii="宋体" w:hAnsi="宋体"/>
                <w:sz w:val="18"/>
                <w:szCs w:val="18"/>
              </w:rPr>
              <w:t>入库</w:t>
            </w:r>
            <w:r>
              <w:rPr>
                <w:rFonts w:ascii="宋体" w:hAnsi="宋体"/>
                <w:sz w:val="18"/>
                <w:szCs w:val="18"/>
              </w:rPr>
              <w:t>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82"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创建人</w:t>
            </w:r>
            <w:r>
              <w:rPr>
                <w:rFonts w:hint="eastAsia" w:ascii="宋体" w:hAnsi="宋体"/>
                <w:color w:val="000000"/>
                <w:kern w:val="0"/>
                <w:sz w:val="18"/>
                <w:szCs w:val="18"/>
              </w:rPr>
              <w:t>信息</w:t>
            </w:r>
          </w:p>
        </w:tc>
        <w:tc>
          <w:tcPr>
            <w:tcW w:w="1675"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create_user_id</w:t>
            </w:r>
          </w:p>
        </w:tc>
        <w:tc>
          <w:tcPr>
            <w:tcW w:w="1180"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525" w:type="dxa"/>
            <w:shd w:val="clear" w:color="auto" w:fill="FFFFFF"/>
            <w:noWrap w:val="0"/>
            <w:vAlign w:val="center"/>
          </w:tcPr>
          <w:p>
            <w:pPr>
              <w:jc w:val="center"/>
              <w:rPr>
                <w:rFonts w:ascii="宋体" w:hAnsi="宋体"/>
                <w:sz w:val="18"/>
                <w:szCs w:val="18"/>
              </w:rPr>
            </w:pPr>
            <w:r>
              <w:rPr>
                <w:rFonts w:ascii="宋体" w:hAnsi="宋体"/>
                <w:sz w:val="18"/>
                <w:szCs w:val="18"/>
              </w:rPr>
              <w:t>当lx为0是必填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82"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修改人</w:t>
            </w:r>
            <w:r>
              <w:rPr>
                <w:rFonts w:hint="eastAsia" w:ascii="宋体" w:hAnsi="宋体"/>
                <w:color w:val="000000"/>
                <w:kern w:val="0"/>
                <w:sz w:val="18"/>
                <w:szCs w:val="18"/>
              </w:rPr>
              <w:t>信息</w:t>
            </w:r>
          </w:p>
        </w:tc>
        <w:tc>
          <w:tcPr>
            <w:tcW w:w="1675"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update_user_id</w:t>
            </w:r>
          </w:p>
        </w:tc>
        <w:tc>
          <w:tcPr>
            <w:tcW w:w="1180"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525" w:type="dxa"/>
            <w:shd w:val="clear" w:color="auto" w:fill="FFFFFF"/>
            <w:noWrap w:val="0"/>
            <w:vAlign w:val="center"/>
          </w:tcPr>
          <w:p>
            <w:pPr>
              <w:jc w:val="center"/>
              <w:rPr>
                <w:rFonts w:ascii="宋体" w:hAnsi="宋体"/>
                <w:sz w:val="18"/>
                <w:szCs w:val="18"/>
              </w:rPr>
            </w:pPr>
            <w:r>
              <w:rPr>
                <w:rFonts w:ascii="宋体" w:hAnsi="宋体"/>
                <w:sz w:val="18"/>
                <w:szCs w:val="18"/>
              </w:rPr>
              <w:t>当lx为1和2是必填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82"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出库批次号</w:t>
            </w:r>
          </w:p>
        </w:tc>
        <w:tc>
          <w:tcPr>
            <w:tcW w:w="1675"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color w:val="000000"/>
                <w:kern w:val="0"/>
                <w:sz w:val="18"/>
                <w:szCs w:val="18"/>
              </w:rPr>
              <w:t>ckpch</w:t>
            </w:r>
          </w:p>
        </w:tc>
        <w:tc>
          <w:tcPr>
            <w:tcW w:w="1180" w:type="dxa"/>
            <w:shd w:val="clear" w:color="auto" w:fill="FFFFFF"/>
            <w:noWrap w:val="0"/>
            <w:vAlign w:val="center"/>
          </w:tcPr>
          <w:p>
            <w:pPr>
              <w:jc w:val="center"/>
              <w:rPr>
                <w:rFonts w:ascii="宋体" w:hAnsi="宋体"/>
                <w:sz w:val="18"/>
                <w:szCs w:val="18"/>
              </w:rPr>
            </w:pPr>
            <w:r>
              <w:rPr>
                <w:rFonts w:hint="eastAsia" w:ascii="宋体" w:hAnsi="宋体"/>
                <w:sz w:val="18"/>
                <w:szCs w:val="18"/>
              </w:rPr>
              <w:t>C200</w:t>
            </w:r>
          </w:p>
        </w:tc>
        <w:tc>
          <w:tcPr>
            <w:tcW w:w="910"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是</w:t>
            </w:r>
          </w:p>
        </w:tc>
        <w:tc>
          <w:tcPr>
            <w:tcW w:w="3525" w:type="dxa"/>
            <w:shd w:val="clear" w:color="auto" w:fill="FFFFFF"/>
            <w:noWrap w:val="0"/>
            <w:vAlign w:val="center"/>
          </w:tcPr>
          <w:p>
            <w:pPr>
              <w:jc w:val="center"/>
              <w:rPr>
                <w:rFonts w:ascii="宋体" w:hAnsi="宋体"/>
                <w:sz w:val="18"/>
                <w:szCs w:val="18"/>
              </w:rPr>
            </w:pPr>
            <w:r>
              <w:rPr>
                <w:rFonts w:hint="eastAsia" w:ascii="宋体" w:hAnsi="宋体"/>
                <w:sz w:val="18"/>
                <w:szCs w:val="18"/>
              </w:rPr>
              <w:t>关联</w:t>
            </w:r>
            <w:r>
              <w:rPr>
                <w:rFonts w:ascii="宋体" w:hAnsi="宋体"/>
                <w:sz w:val="18"/>
                <w:szCs w:val="18"/>
              </w:rPr>
              <w:t>2</w:t>
            </w:r>
            <w:r>
              <w:rPr>
                <w:rFonts w:hint="eastAsia" w:ascii="宋体" w:hAnsi="宋体"/>
                <w:sz w:val="18"/>
                <w:szCs w:val="18"/>
              </w:rPr>
              <w:t>.</w:t>
            </w:r>
            <w:r>
              <w:rPr>
                <w:rFonts w:ascii="宋体" w:hAnsi="宋体"/>
                <w:sz w:val="18"/>
                <w:szCs w:val="18"/>
              </w:rPr>
              <w:t>4</w:t>
            </w:r>
            <w:r>
              <w:rPr>
                <w:rFonts w:hint="eastAsia" w:ascii="宋体" w:hAnsi="宋体"/>
                <w:sz w:val="18"/>
                <w:szCs w:val="18"/>
              </w:rPr>
              <w:t>.1出库批次号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82"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入库废物主键</w:t>
            </w:r>
          </w:p>
        </w:tc>
        <w:tc>
          <w:tcPr>
            <w:tcW w:w="1675"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rkfwid</w:t>
            </w:r>
          </w:p>
        </w:tc>
        <w:tc>
          <w:tcPr>
            <w:tcW w:w="1180" w:type="dxa"/>
            <w:shd w:val="clear" w:color="auto" w:fill="FFFFFF"/>
            <w:noWrap w:val="0"/>
            <w:vAlign w:val="center"/>
          </w:tcPr>
          <w:p>
            <w:pPr>
              <w:jc w:val="center"/>
              <w:rPr>
                <w:rFonts w:ascii="宋体" w:hAnsi="宋体"/>
                <w:sz w:val="18"/>
                <w:szCs w:val="18"/>
              </w:rPr>
            </w:pPr>
            <w:r>
              <w:rPr>
                <w:rFonts w:hint="eastAsia"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hint="eastAsia" w:ascii="宋体" w:hAnsi="宋体"/>
                <w:sz w:val="18"/>
                <w:szCs w:val="18"/>
              </w:rPr>
              <w:t>是</w:t>
            </w:r>
          </w:p>
        </w:tc>
        <w:tc>
          <w:tcPr>
            <w:tcW w:w="3525" w:type="dxa"/>
            <w:shd w:val="clear" w:color="auto" w:fill="FFFFFF"/>
            <w:noWrap w:val="0"/>
            <w:vAlign w:val="center"/>
          </w:tcPr>
          <w:p>
            <w:pPr>
              <w:jc w:val="center"/>
              <w:rPr>
                <w:rFonts w:ascii="宋体" w:hAnsi="宋体"/>
                <w:sz w:val="18"/>
                <w:szCs w:val="18"/>
              </w:rPr>
            </w:pPr>
            <w:r>
              <w:rPr>
                <w:rFonts w:ascii="宋体" w:hAnsi="宋体"/>
                <w:sz w:val="18"/>
                <w:szCs w:val="18"/>
              </w:rPr>
              <w:t>2</w:t>
            </w: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2</w:t>
            </w:r>
            <w:r>
              <w:rPr>
                <w:rFonts w:hint="eastAsia" w:ascii="宋体" w:hAnsi="宋体"/>
                <w:sz w:val="18"/>
                <w:szCs w:val="18"/>
              </w:rPr>
              <w:t>上传的sid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82"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出库量</w:t>
            </w:r>
          </w:p>
        </w:tc>
        <w:tc>
          <w:tcPr>
            <w:tcW w:w="1675"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ckl</w:t>
            </w:r>
          </w:p>
        </w:tc>
        <w:tc>
          <w:tcPr>
            <w:tcW w:w="1180" w:type="dxa"/>
            <w:shd w:val="clear" w:color="auto" w:fill="FFFFFF"/>
            <w:noWrap w:val="0"/>
            <w:vAlign w:val="center"/>
          </w:tcPr>
          <w:p>
            <w:pPr>
              <w:jc w:val="center"/>
              <w:rPr>
                <w:rFonts w:ascii="宋体" w:hAnsi="宋体"/>
                <w:sz w:val="18"/>
                <w:szCs w:val="18"/>
              </w:rPr>
            </w:pPr>
            <w:r>
              <w:rPr>
                <w:rFonts w:hint="eastAsia" w:ascii="宋体" w:hAnsi="宋体"/>
                <w:color w:val="000000"/>
                <w:kern w:val="0"/>
                <w:sz w:val="18"/>
                <w:szCs w:val="18"/>
              </w:rPr>
              <w:t>D12.8</w:t>
            </w:r>
          </w:p>
        </w:tc>
        <w:tc>
          <w:tcPr>
            <w:tcW w:w="910" w:type="dxa"/>
            <w:shd w:val="clear" w:color="auto" w:fill="FFFFFF"/>
            <w:noWrap w:val="0"/>
            <w:vAlign w:val="center"/>
          </w:tcPr>
          <w:p>
            <w:pPr>
              <w:jc w:val="center"/>
              <w:rPr>
                <w:rFonts w:ascii="宋体" w:hAnsi="宋体"/>
                <w:sz w:val="18"/>
                <w:szCs w:val="18"/>
              </w:rPr>
            </w:pPr>
            <w:r>
              <w:rPr>
                <w:rFonts w:hint="eastAsia" w:ascii="宋体" w:hAnsi="宋体"/>
                <w:sz w:val="18"/>
                <w:szCs w:val="18"/>
              </w:rPr>
              <w:t>是</w:t>
            </w:r>
          </w:p>
        </w:tc>
        <w:tc>
          <w:tcPr>
            <w:tcW w:w="3525" w:type="dxa"/>
            <w:shd w:val="clear" w:color="auto" w:fill="FFFFFF"/>
            <w:noWrap w:val="0"/>
            <w:vAlign w:val="center"/>
          </w:tcPr>
          <w:p>
            <w:pPr>
              <w:jc w:val="center"/>
              <w:rPr>
                <w:rFonts w:ascii="宋体" w:hAnsi="宋体"/>
                <w:sz w:val="18"/>
                <w:szCs w:val="18"/>
              </w:rPr>
            </w:pPr>
            <w:r>
              <w:rPr>
                <w:rFonts w:hint="eastAsia" w:ascii="宋体" w:hAnsi="宋体"/>
                <w:sz w:val="18"/>
                <w:szCs w:val="18"/>
              </w:rPr>
              <w:t>出库量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82"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差异量</w:t>
            </w:r>
          </w:p>
        </w:tc>
        <w:tc>
          <w:tcPr>
            <w:tcW w:w="1675"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cyl</w:t>
            </w:r>
          </w:p>
        </w:tc>
        <w:tc>
          <w:tcPr>
            <w:tcW w:w="1180"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color w:val="000000"/>
                <w:kern w:val="0"/>
                <w:sz w:val="18"/>
                <w:szCs w:val="18"/>
              </w:rPr>
              <w:t>D12.8</w:t>
            </w:r>
          </w:p>
        </w:tc>
        <w:tc>
          <w:tcPr>
            <w:tcW w:w="910" w:type="dxa"/>
            <w:shd w:val="clear" w:color="auto" w:fill="FFFFFF"/>
            <w:noWrap w:val="0"/>
            <w:vAlign w:val="center"/>
          </w:tcPr>
          <w:p>
            <w:pPr>
              <w:jc w:val="center"/>
              <w:rPr>
                <w:rFonts w:ascii="宋体" w:hAnsi="宋体"/>
                <w:sz w:val="18"/>
                <w:szCs w:val="18"/>
              </w:rPr>
            </w:pPr>
            <w:r>
              <w:rPr>
                <w:rFonts w:hint="eastAsia" w:ascii="宋体" w:hAnsi="宋体"/>
                <w:sz w:val="18"/>
                <w:szCs w:val="18"/>
              </w:rPr>
              <w:t>是</w:t>
            </w:r>
          </w:p>
        </w:tc>
        <w:tc>
          <w:tcPr>
            <w:tcW w:w="3525" w:type="dxa"/>
            <w:shd w:val="clear" w:color="auto" w:fill="FFFFFF"/>
            <w:noWrap w:val="0"/>
            <w:vAlign w:val="center"/>
          </w:tcPr>
          <w:p>
            <w:pPr>
              <w:jc w:val="center"/>
              <w:rPr>
                <w:rFonts w:ascii="宋体" w:hAnsi="宋体"/>
                <w:sz w:val="18"/>
                <w:szCs w:val="18"/>
              </w:rPr>
            </w:pPr>
            <w:r>
              <w:rPr>
                <w:rFonts w:hint="eastAsia" w:ascii="宋体" w:hAnsi="宋体"/>
                <w:sz w:val="18"/>
                <w:szCs w:val="18"/>
              </w:rPr>
              <w:t>差异量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82"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产生批次号</w:t>
            </w:r>
          </w:p>
        </w:tc>
        <w:tc>
          <w:tcPr>
            <w:tcW w:w="1675"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cspch</w:t>
            </w:r>
          </w:p>
        </w:tc>
        <w:tc>
          <w:tcPr>
            <w:tcW w:w="1180"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sz w:val="18"/>
                <w:szCs w:val="18"/>
              </w:rPr>
              <w:t>C200</w:t>
            </w:r>
          </w:p>
        </w:tc>
        <w:tc>
          <w:tcPr>
            <w:tcW w:w="910" w:type="dxa"/>
            <w:shd w:val="clear" w:color="auto" w:fill="FFFFFF"/>
            <w:noWrap w:val="0"/>
            <w:vAlign w:val="center"/>
          </w:tcPr>
          <w:p>
            <w:pPr>
              <w:jc w:val="center"/>
              <w:rPr>
                <w:rFonts w:ascii="宋体" w:hAnsi="宋体"/>
                <w:sz w:val="18"/>
                <w:szCs w:val="18"/>
              </w:rPr>
            </w:pPr>
            <w:r>
              <w:rPr>
                <w:rFonts w:hint="eastAsia" w:ascii="宋体" w:hAnsi="宋体"/>
                <w:sz w:val="18"/>
                <w:szCs w:val="18"/>
              </w:rPr>
              <w:t>是</w:t>
            </w:r>
          </w:p>
        </w:tc>
        <w:tc>
          <w:tcPr>
            <w:tcW w:w="3525" w:type="dxa"/>
            <w:shd w:val="clear" w:color="auto" w:fill="FFFFFF"/>
            <w:noWrap w:val="0"/>
            <w:vAlign w:val="center"/>
          </w:tcPr>
          <w:p>
            <w:pPr>
              <w:jc w:val="center"/>
              <w:rPr>
                <w:rFonts w:ascii="宋体" w:hAnsi="宋体"/>
                <w:sz w:val="18"/>
                <w:szCs w:val="18"/>
              </w:rPr>
            </w:pPr>
            <w:r>
              <w:rPr>
                <w:rFonts w:hint="eastAsia" w:ascii="宋体" w:hAnsi="宋体"/>
                <w:sz w:val="18"/>
                <w:szCs w:val="18"/>
              </w:rPr>
              <w:t>产生批次号</w:t>
            </w:r>
          </w:p>
        </w:tc>
      </w:tr>
    </w:tbl>
    <w:p>
      <w:pPr>
        <w:rPr>
          <w:rFonts w:ascii="宋体" w:hAnsi="宋体"/>
          <w:color w:val="000000"/>
          <w:sz w:val="24"/>
          <w:szCs w:val="24"/>
        </w:rPr>
      </w:pPr>
    </w:p>
    <w:p>
      <w:pPr>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正常返回值：</w:t>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552" w:type="dxa"/>
            <w:noWrap w:val="0"/>
            <w:vAlign w:val="center"/>
          </w:tcPr>
          <w:p>
            <w:pPr>
              <w:ind w:left="-12" w:leftChars="-6" w:firstLine="12" w:firstLineChars="6"/>
              <w:jc w:val="center"/>
              <w:rPr>
                <w:rFonts w:ascii="宋体" w:hAnsi="宋体"/>
                <w:color w:val="000000"/>
                <w:szCs w:val="21"/>
              </w:rPr>
            </w:pPr>
            <w:r>
              <w:rPr>
                <w:rFonts w:ascii="宋体" w:hAnsi="宋体"/>
                <w:color w:val="000000"/>
                <w:szCs w:val="21"/>
              </w:rPr>
              <w:t>成功</w:t>
            </w:r>
          </w:p>
        </w:tc>
        <w:tc>
          <w:tcPr>
            <w:tcW w:w="5954" w:type="dxa"/>
            <w:noWrap w:val="0"/>
            <w:vAlign w:val="center"/>
          </w:tcPr>
          <w:p>
            <w:pPr>
              <w:jc w:val="left"/>
              <w:rPr>
                <w:rFonts w:ascii="宋体" w:hAnsi="宋体"/>
                <w:color w:val="000000"/>
                <w:szCs w:val="21"/>
              </w:rPr>
            </w:pPr>
            <w:r>
              <w:rPr>
                <w:rFonts w:hint="eastAsia" w:ascii="宋体" w:hAnsi="宋体" w:cs="宋体"/>
                <w:color w:val="000000"/>
                <w:szCs w:val="21"/>
              </w:rPr>
              <w:t>{"code":"200","info":{"sid":"省平台唯一标识"}}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4" w:hRule="atLeast"/>
        </w:trPr>
        <w:tc>
          <w:tcPr>
            <w:tcW w:w="2552" w:type="dxa"/>
            <w:noWrap w:val="0"/>
            <w:vAlign w:val="center"/>
          </w:tcPr>
          <w:p>
            <w:pPr>
              <w:jc w:val="center"/>
              <w:rPr>
                <w:rFonts w:ascii="宋体" w:hAnsi="宋体"/>
                <w:color w:val="000000"/>
                <w:szCs w:val="21"/>
              </w:rPr>
            </w:pPr>
            <w:r>
              <w:rPr>
                <w:rFonts w:ascii="宋体" w:hAnsi="宋体"/>
                <w:color w:val="000000"/>
                <w:szCs w:val="21"/>
              </w:rPr>
              <w:t>失败</w:t>
            </w:r>
          </w:p>
        </w:tc>
        <w:tc>
          <w:tcPr>
            <w:tcW w:w="5954" w:type="dxa"/>
            <w:noWrap w:val="0"/>
            <w:vAlign w:val="center"/>
          </w:tcPr>
          <w:p>
            <w:pPr>
              <w:jc w:val="left"/>
              <w:rPr>
                <w:rFonts w:ascii="宋体" w:hAnsi="宋体"/>
                <w:color w:val="000000"/>
                <w:szCs w:val="21"/>
              </w:rPr>
            </w:pPr>
            <w:r>
              <w:rPr>
                <w:rFonts w:hint="eastAsia" w:ascii="宋体" w:hAnsi="宋体" w:cs="宋体"/>
                <w:color w:val="000000"/>
                <w:szCs w:val="21"/>
              </w:rPr>
              <w:t>{code:'报错编号',info:'说明'}</w:t>
            </w:r>
          </w:p>
        </w:tc>
      </w:tr>
    </w:tbl>
    <w:p>
      <w:pPr>
        <w:rPr>
          <w:rFonts w:ascii="宋体" w:hAnsi="宋体"/>
        </w:rPr>
      </w:pPr>
    </w:p>
    <w:p>
      <w:pPr>
        <w:pStyle w:val="5"/>
        <w:rPr>
          <w:rFonts w:ascii="宋体" w:hAnsi="宋体"/>
        </w:rPr>
      </w:pPr>
      <w:r>
        <w:rPr>
          <w:rFonts w:hint="eastAsia" w:ascii="宋体" w:hAnsi="宋体"/>
        </w:rPr>
        <w:t>接口错误返回值说明</w:t>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6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BEBEBE"/>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错误返回值</w:t>
            </w:r>
          </w:p>
        </w:tc>
        <w:tc>
          <w:tcPr>
            <w:tcW w:w="6010" w:type="dxa"/>
            <w:shd w:val="clear" w:color="auto" w:fill="BEBEBE"/>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返回值说明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spacing w:line="400" w:lineRule="exact"/>
              <w:jc w:val="center"/>
              <w:rPr>
                <w:rFonts w:ascii="宋体" w:hAnsi="宋体"/>
                <w:color w:val="000000"/>
                <w:szCs w:val="21"/>
              </w:rPr>
            </w:pPr>
            <w:r>
              <w:rPr>
                <w:rFonts w:hint="eastAsia" w:ascii="宋体" w:hAnsi="宋体"/>
                <w:color w:val="000000"/>
                <w:szCs w:val="21"/>
              </w:rPr>
              <w:t>900</w:t>
            </w:r>
          </w:p>
        </w:tc>
        <w:tc>
          <w:tcPr>
            <w:tcW w:w="6010" w:type="dxa"/>
            <w:shd w:val="clear" w:color="auto" w:fill="FFFFFF"/>
            <w:noWrap w:val="0"/>
            <w:vAlign w:val="center"/>
          </w:tcPr>
          <w:p>
            <w:pPr>
              <w:spacing w:line="400" w:lineRule="exact"/>
              <w:jc w:val="center"/>
              <w:rPr>
                <w:rFonts w:ascii="宋体" w:hAnsi="宋体"/>
                <w:color w:val="000000"/>
                <w:szCs w:val="21"/>
              </w:rPr>
            </w:pPr>
            <w:r>
              <w:rPr>
                <w:rFonts w:ascii="宋体" w:hAnsi="宋体"/>
                <w:color w:val="000000"/>
                <w:szCs w:val="21"/>
              </w:rPr>
              <w:t>缺少sid</w:t>
            </w:r>
            <w:r>
              <w:rPr>
                <w:rFonts w:hint="eastAsia" w:ascii="宋体" w:hAnsi="宋体"/>
                <w:color w:val="000000"/>
                <w:szCs w:val="21"/>
              </w:rPr>
              <w:t>（省平台返回）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spacing w:line="400" w:lineRule="exact"/>
              <w:jc w:val="center"/>
              <w:rPr>
                <w:rFonts w:ascii="宋体" w:hAnsi="宋体"/>
                <w:color w:val="000000"/>
                <w:szCs w:val="21"/>
              </w:rPr>
            </w:pPr>
            <w:r>
              <w:rPr>
                <w:rFonts w:hint="eastAsia" w:ascii="宋体" w:hAnsi="宋体"/>
                <w:color w:val="000000"/>
                <w:szCs w:val="21"/>
              </w:rPr>
              <w:t>1000</w:t>
            </w:r>
          </w:p>
        </w:tc>
        <w:tc>
          <w:tcPr>
            <w:tcW w:w="6010" w:type="dxa"/>
            <w:shd w:val="clear" w:color="auto" w:fill="FFFFFF"/>
            <w:noWrap w:val="0"/>
            <w:vAlign w:val="center"/>
          </w:tcPr>
          <w:p>
            <w:pPr>
              <w:spacing w:line="400" w:lineRule="exact"/>
              <w:jc w:val="center"/>
              <w:rPr>
                <w:rFonts w:ascii="宋体" w:hAnsi="宋体"/>
                <w:color w:val="000000"/>
                <w:szCs w:val="21"/>
              </w:rPr>
            </w:pPr>
            <w:r>
              <w:rPr>
                <w:rFonts w:ascii="宋体" w:hAnsi="宋体"/>
                <w:color w:val="000000"/>
                <w:szCs w:val="21"/>
              </w:rPr>
              <w:t>缺少</w:t>
            </w:r>
            <w:r>
              <w:rPr>
                <w:rFonts w:ascii="宋体" w:hAnsi="宋体"/>
                <w:color w:val="000000"/>
                <w:kern w:val="0"/>
                <w:szCs w:val="21"/>
              </w:rPr>
              <w:t>zjxtid</w:t>
            </w:r>
            <w:r>
              <w:rPr>
                <w:rFonts w:hint="eastAsia" w:ascii="宋体" w:hAnsi="宋体"/>
                <w:color w:val="000000"/>
                <w:kern w:val="0"/>
                <w:szCs w:val="21"/>
              </w:rPr>
              <w:t>（自建系统id）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600</w:t>
            </w:r>
          </w:p>
        </w:tc>
        <w:tc>
          <w:tcPr>
            <w:tcW w:w="6010" w:type="dxa"/>
            <w:shd w:val="clear" w:color="auto" w:fill="FFFFFF"/>
            <w:noWrap w:val="0"/>
            <w:vAlign w:val="center"/>
          </w:tcPr>
          <w:p>
            <w:pPr>
              <w:widowControl/>
              <w:spacing w:line="400" w:lineRule="exact"/>
              <w:jc w:val="center"/>
              <w:rPr>
                <w:rFonts w:ascii="宋体" w:hAnsi="宋体"/>
                <w:color w:val="000000"/>
                <w:szCs w:val="21"/>
              </w:rPr>
            </w:pPr>
            <w:r>
              <w:rPr>
                <w:rFonts w:ascii="宋体" w:hAnsi="宋体"/>
                <w:color w:val="000000"/>
                <w:szCs w:val="21"/>
              </w:rPr>
              <w:t>缺少lx</w:t>
            </w:r>
            <w:r>
              <w:rPr>
                <w:rFonts w:hint="eastAsia" w:ascii="宋体" w:hAnsi="宋体"/>
                <w:color w:val="000000"/>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601</w:t>
            </w:r>
          </w:p>
        </w:tc>
        <w:tc>
          <w:tcPr>
            <w:tcW w:w="6010" w:type="dxa"/>
            <w:shd w:val="clear" w:color="auto" w:fill="FFFFFF"/>
            <w:noWrap w:val="0"/>
            <w:vAlign w:val="center"/>
          </w:tcPr>
          <w:p>
            <w:pPr>
              <w:widowControl/>
              <w:spacing w:line="400" w:lineRule="exact"/>
              <w:jc w:val="center"/>
              <w:rPr>
                <w:rFonts w:ascii="宋体" w:hAnsi="宋体"/>
                <w:color w:val="000000"/>
                <w:szCs w:val="21"/>
              </w:rPr>
            </w:pPr>
            <w:r>
              <w:rPr>
                <w:rFonts w:ascii="宋体" w:hAnsi="宋体"/>
                <w:color w:val="000000"/>
                <w:szCs w:val="21"/>
              </w:rPr>
              <w:t>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332_1</w:t>
            </w:r>
          </w:p>
        </w:tc>
        <w:tc>
          <w:tcPr>
            <w:tcW w:w="6010" w:type="dxa"/>
            <w:shd w:val="clear" w:color="auto" w:fill="FFFFFF"/>
            <w:noWrap w:val="0"/>
            <w:vAlign w:val="center"/>
          </w:tcPr>
          <w:p>
            <w:pPr>
              <w:jc w:val="center"/>
              <w:rPr>
                <w:rFonts w:hint="eastAsia" w:ascii="宋体" w:hAnsi="宋体"/>
                <w:szCs w:val="21"/>
              </w:rPr>
            </w:pPr>
            <w:r>
              <w:rPr>
                <w:rFonts w:ascii="宋体" w:hAnsi="宋体"/>
                <w:szCs w:val="21"/>
              </w:rPr>
              <w:t>缺少msid</w:t>
            </w:r>
            <w:r>
              <w:rPr>
                <w:rFonts w:hint="eastAsia" w:ascii="宋体" w:hAnsi="宋体"/>
                <w:szCs w:val="21"/>
              </w:rPr>
              <w:t>（出库台账id）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ascii="宋体" w:hAnsi="宋体"/>
                <w:szCs w:val="21"/>
              </w:rPr>
              <w:t>500</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缺少</w:t>
            </w:r>
            <w:r>
              <w:rPr>
                <w:rFonts w:ascii="宋体" w:hAnsi="宋体"/>
                <w:szCs w:val="21"/>
              </w:rPr>
              <w:t>create_user_id</w:t>
            </w:r>
            <w:r>
              <w:rPr>
                <w:rFonts w:hint="eastAsia" w:ascii="宋体" w:hAnsi="宋体"/>
                <w:szCs w:val="21"/>
              </w:rPr>
              <w:t>（新建人信息）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ascii="宋体" w:hAnsi="宋体"/>
                <w:szCs w:val="21"/>
              </w:rPr>
              <w:t>300</w:t>
            </w:r>
          </w:p>
        </w:tc>
        <w:tc>
          <w:tcPr>
            <w:tcW w:w="6010" w:type="dxa"/>
            <w:shd w:val="clear" w:color="auto" w:fill="FFFFFF"/>
            <w:noWrap w:val="0"/>
            <w:vAlign w:val="center"/>
          </w:tcPr>
          <w:p>
            <w:pPr>
              <w:jc w:val="center"/>
              <w:rPr>
                <w:rFonts w:hint="eastAsia" w:ascii="宋体" w:hAnsi="宋体"/>
                <w:szCs w:val="21"/>
              </w:rPr>
            </w:pPr>
            <w:r>
              <w:rPr>
                <w:rFonts w:ascii="宋体" w:hAnsi="宋体"/>
                <w:szCs w:val="21"/>
              </w:rPr>
              <w:t xml:space="preserve"> </w:t>
            </w:r>
            <w:r>
              <w:rPr>
                <w:rFonts w:hint="eastAsia" w:ascii="宋体" w:hAnsi="宋体"/>
                <w:szCs w:val="21"/>
              </w:rPr>
              <w:t>缺少</w:t>
            </w:r>
            <w:r>
              <w:rPr>
                <w:rFonts w:ascii="宋体" w:hAnsi="宋体"/>
                <w:szCs w:val="21"/>
              </w:rPr>
              <w:t>update_user_id</w:t>
            </w:r>
            <w:r>
              <w:rPr>
                <w:rFonts w:hint="eastAsia" w:ascii="宋体" w:hAnsi="宋体"/>
                <w:szCs w:val="21"/>
              </w:rPr>
              <w:t>（修改人信息）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332_16</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缺少ckpch（出库批次号）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hint="eastAsia" w:ascii="宋体" w:hAnsi="宋体"/>
                <w:szCs w:val="21"/>
              </w:rPr>
            </w:pPr>
            <w:r>
              <w:rPr>
                <w:rFonts w:hint="eastAsia" w:ascii="宋体" w:hAnsi="宋体"/>
                <w:szCs w:val="21"/>
              </w:rPr>
              <w:t>332_17</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ckpch（出库批次号）不合法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332_20</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缺少rkfwid（入库废物id）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332_21</w:t>
            </w:r>
          </w:p>
        </w:tc>
        <w:tc>
          <w:tcPr>
            <w:tcW w:w="6010" w:type="dxa"/>
            <w:shd w:val="clear" w:color="auto" w:fill="FFFFFF"/>
            <w:noWrap w:val="0"/>
            <w:vAlign w:val="center"/>
          </w:tcPr>
          <w:p>
            <w:pPr>
              <w:jc w:val="center"/>
              <w:rPr>
                <w:rFonts w:ascii="宋体" w:hAnsi="宋体"/>
                <w:szCs w:val="21"/>
              </w:rPr>
            </w:pPr>
            <w:r>
              <w:rPr>
                <w:rFonts w:hint="eastAsia" w:ascii="宋体" w:hAnsi="宋体"/>
                <w:szCs w:val="21"/>
              </w:rPr>
              <w:t>该出库废物信息已被处理，限制删除或修改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332_22</w:t>
            </w:r>
          </w:p>
        </w:tc>
        <w:tc>
          <w:tcPr>
            <w:tcW w:w="6010" w:type="dxa"/>
            <w:shd w:val="clear" w:color="auto" w:fill="FFFFFF"/>
            <w:noWrap w:val="0"/>
            <w:vAlign w:val="center"/>
          </w:tcPr>
          <w:p>
            <w:pPr>
              <w:jc w:val="center"/>
              <w:rPr>
                <w:rFonts w:ascii="宋体" w:hAnsi="宋体"/>
                <w:szCs w:val="21"/>
              </w:rPr>
            </w:pPr>
            <w:r>
              <w:rPr>
                <w:rFonts w:hint="eastAsia" w:ascii="宋体" w:hAnsi="宋体"/>
                <w:szCs w:val="21"/>
              </w:rPr>
              <w:t>cspch（产生批次号）在产废台账中不存在或废物状态异常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332_13</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cspch（产生批次号）在入库台账废物状态异常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332_5</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缺少ckl（出库量）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332_6</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ckl（出库量）格式不正确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332_7</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缺少cyl（差异量）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4" w:type="dxa"/>
            <w:shd w:val="clear" w:color="auto" w:fill="FFFFFF"/>
            <w:noWrap w:val="0"/>
            <w:vAlign w:val="center"/>
          </w:tcPr>
          <w:p>
            <w:pPr>
              <w:jc w:val="center"/>
              <w:rPr>
                <w:rFonts w:ascii="宋体" w:hAnsi="宋体"/>
                <w:szCs w:val="21"/>
              </w:rPr>
            </w:pPr>
            <w:r>
              <w:rPr>
                <w:rFonts w:hint="eastAsia" w:ascii="宋体" w:hAnsi="宋体"/>
                <w:szCs w:val="21"/>
              </w:rPr>
              <w:t>332_8</w:t>
            </w:r>
          </w:p>
        </w:tc>
        <w:tc>
          <w:tcPr>
            <w:tcW w:w="6010" w:type="dxa"/>
            <w:shd w:val="clear" w:color="auto" w:fill="FFFFFF"/>
            <w:noWrap w:val="0"/>
            <w:vAlign w:val="center"/>
          </w:tcPr>
          <w:p>
            <w:pPr>
              <w:jc w:val="center"/>
              <w:rPr>
                <w:rFonts w:hint="eastAsia" w:ascii="宋体" w:hAnsi="宋体"/>
                <w:szCs w:val="21"/>
              </w:rPr>
            </w:pPr>
            <w:r>
              <w:rPr>
                <w:rFonts w:hint="eastAsia" w:ascii="宋体" w:hAnsi="宋体"/>
                <w:szCs w:val="21"/>
              </w:rPr>
              <w:t>cyl（差异量）格式不正确</w:t>
            </w:r>
          </w:p>
        </w:tc>
      </w:tr>
    </w:tbl>
    <w:p>
      <w:pPr>
        <w:rPr>
          <w:rFonts w:ascii="宋体" w:hAnsi="宋体"/>
        </w:rPr>
      </w:pPr>
    </w:p>
    <w:p>
      <w:pPr>
        <w:rPr>
          <w:rFonts w:ascii="宋体" w:hAnsi="宋体"/>
        </w:rPr>
      </w:pPr>
    </w:p>
    <w:p>
      <w:pPr>
        <w:rPr>
          <w:rFonts w:hint="eastAsia" w:ascii="宋体" w:hAnsi="宋体"/>
        </w:rPr>
      </w:pPr>
    </w:p>
    <w:p>
      <w:pPr>
        <w:pStyle w:val="3"/>
        <w:spacing w:before="0" w:after="0"/>
        <w:ind w:left="828" w:hanging="828"/>
        <w:rPr>
          <w:rFonts w:ascii="宋体" w:hAnsi="宋体"/>
        </w:rPr>
      </w:pPr>
      <w:r>
        <w:rPr>
          <w:rFonts w:ascii="宋体" w:hAnsi="宋体"/>
        </w:rPr>
        <w:t>危废出库/自行利用处置</w:t>
      </w:r>
      <w:r>
        <w:rPr>
          <w:rFonts w:hint="eastAsia" w:ascii="宋体" w:hAnsi="宋体"/>
        </w:rPr>
        <w:t>接口</w:t>
      </w:r>
    </w:p>
    <w:p>
      <w:pPr>
        <w:pStyle w:val="4"/>
      </w:pPr>
      <w:r>
        <w:t>危废出库/自行利用处置基本信息</w:t>
      </w:r>
    </w:p>
    <w:p>
      <w:pPr>
        <w:pStyle w:val="5"/>
        <w:rPr>
          <w:rFonts w:ascii="宋体" w:hAnsi="宋体"/>
        </w:rPr>
      </w:pPr>
      <w:r>
        <w:rPr>
          <w:rFonts w:hint="eastAsia" w:ascii="宋体" w:hAnsi="宋体"/>
        </w:rPr>
        <w:t>注意事项</w:t>
      </w:r>
    </w:p>
    <w:p>
      <w:pPr>
        <w:numPr>
          <w:ilvl w:val="0"/>
          <w:numId w:val="7"/>
        </w:numPr>
        <w:spacing w:line="360" w:lineRule="auto"/>
        <w:rPr>
          <w:rFonts w:hint="eastAsia" w:ascii="宋体" w:hAnsi="宋体"/>
          <w:bCs/>
          <w:sz w:val="24"/>
          <w:szCs w:val="24"/>
        </w:rPr>
      </w:pPr>
      <w:r>
        <w:rPr>
          <w:rFonts w:hint="eastAsia" w:ascii="宋体" w:hAnsi="宋体"/>
          <w:bCs/>
          <w:sz w:val="24"/>
          <w:szCs w:val="24"/>
        </w:rPr>
        <w:t>当调用删除出库自行利用处置台账基本信息接口通过校验后，出库台账中废物信息系统后台也会自动同步删除。</w:t>
      </w:r>
    </w:p>
    <w:p>
      <w:pPr>
        <w:numPr>
          <w:ilvl w:val="0"/>
          <w:numId w:val="7"/>
        </w:numPr>
        <w:spacing w:line="360" w:lineRule="auto"/>
        <w:rPr>
          <w:rFonts w:hint="eastAsia" w:ascii="宋体" w:hAnsi="宋体"/>
          <w:bCs/>
          <w:sz w:val="24"/>
          <w:szCs w:val="24"/>
        </w:rPr>
      </w:pPr>
      <w:r>
        <w:rPr>
          <w:rFonts w:hint="eastAsia" w:ascii="宋体" w:hAnsi="宋体"/>
          <w:bCs/>
          <w:sz w:val="24"/>
          <w:szCs w:val="24"/>
        </w:rPr>
        <w:t>lyczlx（利用处置类型），</w:t>
      </w:r>
      <w:r>
        <w:rPr>
          <w:rFonts w:ascii="宋体" w:hAnsi="宋体"/>
          <w:color w:val="000000"/>
          <w:kern w:val="0"/>
          <w:sz w:val="18"/>
          <w:szCs w:val="18"/>
        </w:rPr>
        <w:t>lyczfs</w:t>
      </w:r>
      <w:r>
        <w:rPr>
          <w:rFonts w:hint="eastAsia" w:ascii="宋体" w:hAnsi="宋体"/>
          <w:color w:val="000000"/>
          <w:kern w:val="0"/>
          <w:sz w:val="18"/>
          <w:szCs w:val="18"/>
        </w:rPr>
        <w:t>（</w:t>
      </w:r>
      <w:r>
        <w:rPr>
          <w:rFonts w:ascii="宋体" w:hAnsi="宋体"/>
          <w:color w:val="000000"/>
          <w:kern w:val="0"/>
          <w:sz w:val="18"/>
          <w:szCs w:val="18"/>
        </w:rPr>
        <w:t>利用处置方式</w:t>
      </w:r>
      <w:r>
        <w:rPr>
          <w:rFonts w:hint="eastAsia" w:ascii="宋体" w:hAnsi="宋体"/>
          <w:color w:val="000000"/>
          <w:kern w:val="0"/>
          <w:sz w:val="18"/>
          <w:szCs w:val="18"/>
        </w:rPr>
        <w:t>），</w:t>
      </w:r>
      <w:r>
        <w:rPr>
          <w:rFonts w:ascii="宋体" w:hAnsi="宋体"/>
          <w:color w:val="000000"/>
          <w:kern w:val="0"/>
          <w:sz w:val="18"/>
          <w:szCs w:val="18"/>
        </w:rPr>
        <w:t>lyczfsxl</w:t>
      </w:r>
      <w:r>
        <w:rPr>
          <w:rFonts w:hint="eastAsia" w:ascii="宋体" w:hAnsi="宋体"/>
          <w:color w:val="000000"/>
          <w:kern w:val="0"/>
          <w:sz w:val="18"/>
          <w:szCs w:val="18"/>
        </w:rPr>
        <w:t>（</w:t>
      </w:r>
      <w:r>
        <w:rPr>
          <w:rFonts w:ascii="宋体" w:hAnsi="宋体"/>
          <w:color w:val="000000"/>
          <w:kern w:val="0"/>
          <w:sz w:val="18"/>
          <w:szCs w:val="18"/>
        </w:rPr>
        <w:t>利用处置方式小类</w:t>
      </w:r>
      <w:r>
        <w:rPr>
          <w:rFonts w:hint="eastAsia" w:ascii="宋体" w:hAnsi="宋体"/>
          <w:color w:val="000000"/>
          <w:kern w:val="0"/>
          <w:sz w:val="18"/>
          <w:szCs w:val="18"/>
        </w:rPr>
        <w:t>）</w:t>
      </w:r>
      <w:r>
        <w:rPr>
          <w:rFonts w:hint="eastAsia" w:ascii="宋体" w:hAnsi="宋体"/>
          <w:bCs/>
          <w:sz w:val="24"/>
          <w:szCs w:val="24"/>
        </w:rPr>
        <w:t>上传之后不予许修改。</w:t>
      </w:r>
    </w:p>
    <w:p>
      <w:pPr>
        <w:pStyle w:val="5"/>
        <w:rPr>
          <w:rFonts w:ascii="宋体" w:hAnsi="宋体"/>
        </w:rPr>
      </w:pPr>
      <w:r>
        <w:rPr>
          <w:rFonts w:hint="eastAsia" w:ascii="宋体" w:hAnsi="宋体"/>
        </w:rPr>
        <w:t>接口地址及字段说明</w:t>
      </w:r>
    </w:p>
    <w:p>
      <w:pPr>
        <w:spacing w:line="360" w:lineRule="auto"/>
        <w:rPr>
          <w:rFonts w:ascii="宋体" w:hAnsi="宋体"/>
          <w:color w:val="000000"/>
          <w:sz w:val="24"/>
          <w:szCs w:val="24"/>
        </w:rPr>
      </w:pPr>
      <w:r>
        <w:rPr>
          <w:rFonts w:ascii="宋体" w:hAnsi="宋体"/>
          <w:color w:val="000000"/>
          <w:sz w:val="24"/>
          <w:szCs w:val="24"/>
        </w:rPr>
        <w:t>1.Webservice地址：</w:t>
      </w:r>
      <w:r>
        <w:rPr>
          <w:rFonts w:ascii="宋体" w:hAnsi="宋体"/>
          <w:color w:val="000000"/>
          <w:sz w:val="24"/>
          <w:szCs w:val="24"/>
        </w:rPr>
        <w:fldChar w:fldCharType="begin"/>
      </w:r>
      <w:r>
        <w:rPr>
          <w:rFonts w:ascii="宋体" w:hAnsi="宋体"/>
          <w:color w:val="000000"/>
          <w:sz w:val="24"/>
          <w:szCs w:val="24"/>
        </w:rPr>
        <w:instrText xml:space="preserve"> HYPERLINK "http://ip:prot/webService/servicesx/municipal/csTzService" </w:instrText>
      </w:r>
      <w:r>
        <w:rPr>
          <w:rFonts w:ascii="宋体" w:hAnsi="宋体"/>
          <w:color w:val="000000"/>
          <w:sz w:val="24"/>
          <w:szCs w:val="24"/>
        </w:rPr>
        <w:fldChar w:fldCharType="separate"/>
      </w:r>
      <w:r>
        <w:rPr>
          <w:rStyle w:val="42"/>
          <w:rFonts w:ascii="宋体" w:hAnsi="宋体"/>
          <w:color w:val="000000"/>
          <w:sz w:val="24"/>
          <w:szCs w:val="24"/>
          <w:u w:val="none"/>
        </w:rPr>
        <w:t>tzCkZxlyJbxxService</w:t>
      </w:r>
      <w:r>
        <w:rPr>
          <w:rFonts w:ascii="宋体" w:hAnsi="宋体"/>
          <w:color w:val="000000"/>
          <w:sz w:val="24"/>
          <w:szCs w:val="24"/>
        </w:rPr>
        <w:fldChar w:fldCharType="end"/>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559"/>
        <w:gridCol w:w="992"/>
        <w:gridCol w:w="85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11"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字段说明</w:t>
            </w:r>
          </w:p>
        </w:tc>
        <w:tc>
          <w:tcPr>
            <w:tcW w:w="1559"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字段名称</w:t>
            </w:r>
          </w:p>
        </w:tc>
        <w:tc>
          <w:tcPr>
            <w:tcW w:w="992"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长度</w:t>
            </w:r>
          </w:p>
        </w:tc>
        <w:tc>
          <w:tcPr>
            <w:tcW w:w="851"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是否</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必填</w:t>
            </w:r>
          </w:p>
        </w:tc>
        <w:tc>
          <w:tcPr>
            <w:tcW w:w="2693"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411"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省平台生成ID</w:t>
            </w:r>
          </w:p>
        </w:tc>
        <w:tc>
          <w:tcPr>
            <w:tcW w:w="1559" w:type="dxa"/>
            <w:shd w:val="clear" w:color="auto" w:fill="FFFFFF"/>
            <w:noWrap w:val="0"/>
            <w:vAlign w:val="center"/>
          </w:tcPr>
          <w:p>
            <w:pPr>
              <w:jc w:val="center"/>
              <w:rPr>
                <w:rFonts w:ascii="宋体" w:hAnsi="宋体"/>
                <w:sz w:val="18"/>
                <w:szCs w:val="18"/>
              </w:rPr>
            </w:pPr>
            <w:r>
              <w:rPr>
                <w:rFonts w:ascii="宋体" w:hAnsi="宋体"/>
                <w:sz w:val="18"/>
                <w:szCs w:val="18"/>
              </w:rPr>
              <w:t>sid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2693" w:type="dxa"/>
            <w:shd w:val="clear" w:color="auto" w:fill="FFFFFF"/>
            <w:noWrap w:val="0"/>
            <w:vAlign w:val="center"/>
          </w:tcPr>
          <w:p>
            <w:pPr>
              <w:jc w:val="left"/>
              <w:rPr>
                <w:rFonts w:ascii="宋体" w:hAnsi="宋体"/>
                <w:sz w:val="18"/>
                <w:szCs w:val="18"/>
              </w:rPr>
            </w:pPr>
            <w:r>
              <w:rPr>
                <w:rFonts w:hint="eastAsia" w:ascii="宋体" w:hAnsi="宋体"/>
                <w:kern w:val="0"/>
                <w:sz w:val="18"/>
                <w:szCs w:val="18"/>
              </w:rPr>
              <w:t>【lx：0-新增】时不用传值，当lx：2修改和lx：1删除时，需要传入之前获取到的【省平台生成ID】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11"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更新类型</w:t>
            </w:r>
          </w:p>
        </w:tc>
        <w:tc>
          <w:tcPr>
            <w:tcW w:w="1559" w:type="dxa"/>
            <w:shd w:val="clear" w:color="auto" w:fill="FFFFFF"/>
            <w:noWrap w:val="0"/>
            <w:vAlign w:val="center"/>
          </w:tcPr>
          <w:p>
            <w:pPr>
              <w:jc w:val="center"/>
              <w:rPr>
                <w:rFonts w:ascii="宋体" w:hAnsi="宋体"/>
                <w:sz w:val="18"/>
                <w:szCs w:val="18"/>
              </w:rPr>
            </w:pPr>
            <w:r>
              <w:rPr>
                <w:rFonts w:ascii="宋体" w:hAnsi="宋体"/>
                <w:sz w:val="18"/>
                <w:szCs w:val="18"/>
              </w:rPr>
              <w:t>lx</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r>
              <w:rPr>
                <w:rFonts w:ascii="宋体" w:hAnsi="宋体"/>
                <w:color w:val="000000"/>
                <w:sz w:val="18"/>
                <w:szCs w:val="18"/>
              </w:rPr>
              <w:t>0-新增；2-修改；1-删除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11"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自建系统id</w:t>
            </w:r>
          </w:p>
        </w:tc>
        <w:tc>
          <w:tcPr>
            <w:tcW w:w="1559"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zjxtid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利用处置设施编码</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ssbm</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利用处置设施</w:t>
            </w:r>
            <w:r>
              <w:rPr>
                <w:rFonts w:hint="eastAsia" w:ascii="宋体" w:hAnsi="宋体"/>
                <w:color w:val="000000"/>
                <w:kern w:val="0"/>
                <w:sz w:val="18"/>
                <w:szCs w:val="18"/>
              </w:rPr>
              <w:t>名称</w:t>
            </w:r>
          </w:p>
        </w:tc>
        <w:tc>
          <w:tcPr>
            <w:tcW w:w="1559"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ssmc</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是</w:t>
            </w:r>
          </w:p>
        </w:tc>
        <w:tc>
          <w:tcPr>
            <w:tcW w:w="2693" w:type="dxa"/>
            <w:shd w:val="clear" w:color="auto" w:fill="FFFFFF"/>
            <w:noWrap w:val="0"/>
            <w:vAlign w:val="center"/>
          </w:tcPr>
          <w:p>
            <w:pPr>
              <w:jc w:val="left"/>
              <w:rPr>
                <w:rFonts w:ascii="宋体" w:hAnsi="宋体"/>
                <w:sz w:val="18"/>
                <w:szCs w:val="18"/>
              </w:rPr>
            </w:pPr>
            <w:r>
              <w:rPr>
                <w:rFonts w:hint="eastAsia" w:ascii="宋体" w:hAnsi="宋体"/>
                <w:sz w:val="18"/>
                <w:szCs w:val="18"/>
              </w:rPr>
              <w:t>新增字段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利用处置设施类型</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sslx</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hint="eastAsia" w:ascii="宋体" w:hAnsi="宋体"/>
                <w:sz w:val="18"/>
                <w:szCs w:val="18"/>
              </w:rPr>
            </w:pPr>
            <w:r>
              <w:rPr>
                <w:rFonts w:hint="eastAsia" w:ascii="宋体" w:hAnsi="宋体"/>
                <w:sz w:val="18"/>
                <w:szCs w:val="18"/>
              </w:rPr>
              <w:t>枚举：处置，利用；来源于接口3.2.1中返回的sslx字段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利用处置方式</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lyczfs</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r>
              <w:rPr>
                <w:rFonts w:hint="eastAsia" w:ascii="宋体" w:hAnsi="宋体"/>
                <w:color w:val="FF0000"/>
                <w:sz w:val="18"/>
                <w:szCs w:val="18"/>
              </w:rPr>
              <w:t>上传之后不能修改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利用处置方式小类</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lyczfsxl</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r>
              <w:rPr>
                <w:rFonts w:hint="eastAsia" w:ascii="宋体" w:hAnsi="宋体"/>
                <w:color w:val="FF0000"/>
                <w:sz w:val="18"/>
                <w:szCs w:val="18"/>
              </w:rPr>
              <w:t>上传之后不能修改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出库部门经办人</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ckjbr</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运送部分经办人</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ysjbr</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自行利用/处置部门经办人</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zxlyczjbr</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自行利用处置批次编码</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zxlyczpcbm</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自行利用/处置时间</w:t>
            </w:r>
          </w:p>
        </w:tc>
        <w:tc>
          <w:tcPr>
            <w:tcW w:w="1559"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color w:val="000000"/>
                <w:kern w:val="0"/>
                <w:sz w:val="18"/>
                <w:szCs w:val="18"/>
              </w:rPr>
              <w:t>zxlyczsj</w:t>
            </w:r>
          </w:p>
        </w:tc>
        <w:tc>
          <w:tcPr>
            <w:tcW w:w="992" w:type="dxa"/>
            <w:shd w:val="clear" w:color="auto" w:fill="FFFFFF"/>
            <w:noWrap w:val="0"/>
            <w:vAlign w:val="center"/>
          </w:tcPr>
          <w:p>
            <w:pPr>
              <w:jc w:val="center"/>
              <w:rPr>
                <w:rFonts w:ascii="宋体" w:hAnsi="宋体"/>
                <w:sz w:val="18"/>
                <w:szCs w:val="18"/>
              </w:rPr>
            </w:pPr>
            <w:r>
              <w:rPr>
                <w:rFonts w:hint="eastAsia" w:ascii="宋体" w:hAnsi="宋体"/>
                <w:sz w:val="18"/>
                <w:szCs w:val="18"/>
              </w:rPr>
              <w:t>C200</w:t>
            </w:r>
          </w:p>
        </w:tc>
        <w:tc>
          <w:tcPr>
            <w:tcW w:w="851"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是</w:t>
            </w:r>
          </w:p>
        </w:tc>
        <w:tc>
          <w:tcPr>
            <w:tcW w:w="2693" w:type="dxa"/>
            <w:shd w:val="clear" w:color="auto" w:fill="FFFFFF"/>
            <w:noWrap w:val="0"/>
            <w:vAlign w:val="center"/>
          </w:tcPr>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自行利用/处置完毕时间</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zxlyczwbsj</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2693" w:type="dxa"/>
            <w:shd w:val="clear" w:color="auto" w:fill="FFFFFF"/>
            <w:noWrap w:val="0"/>
            <w:vAlign w:val="center"/>
          </w:tcPr>
          <w:p>
            <w:pPr>
              <w:jc w:val="left"/>
              <w:rPr>
                <w:rFonts w:ascii="宋体" w:hAnsi="宋体"/>
                <w:sz w:val="18"/>
                <w:szCs w:val="18"/>
              </w:rPr>
            </w:pPr>
            <w:r>
              <w:rPr>
                <w:rFonts w:ascii="宋体" w:hAnsi="宋体"/>
                <w:sz w:val="18"/>
                <w:szCs w:val="18"/>
              </w:rPr>
              <w:t>必须大于</w:t>
            </w:r>
            <w:r>
              <w:rPr>
                <w:rFonts w:hint="eastAsia" w:ascii="宋体" w:hAnsi="宋体"/>
                <w:color w:val="000000"/>
                <w:kern w:val="0"/>
                <w:sz w:val="18"/>
                <w:szCs w:val="18"/>
              </w:rPr>
              <w:t>自行利用/处置时间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创建人</w:t>
            </w:r>
            <w:r>
              <w:rPr>
                <w:rFonts w:hint="eastAsia" w:ascii="宋体" w:hAnsi="宋体"/>
                <w:color w:val="000000"/>
                <w:kern w:val="0"/>
                <w:sz w:val="18"/>
                <w:szCs w:val="18"/>
              </w:rPr>
              <w:t>信息</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create_user_id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2693" w:type="dxa"/>
            <w:shd w:val="clear" w:color="auto" w:fill="FFFFFF"/>
            <w:noWrap w:val="0"/>
            <w:vAlign w:val="center"/>
          </w:tcPr>
          <w:p>
            <w:pPr>
              <w:jc w:val="left"/>
              <w:rPr>
                <w:rFonts w:ascii="宋体" w:hAnsi="宋体"/>
                <w:sz w:val="18"/>
                <w:szCs w:val="18"/>
              </w:rPr>
            </w:pPr>
            <w:r>
              <w:rPr>
                <w:rFonts w:ascii="宋体" w:hAnsi="宋体"/>
                <w:sz w:val="18"/>
                <w:szCs w:val="18"/>
              </w:rPr>
              <w:t>当lx为0是必填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修改人</w:t>
            </w:r>
            <w:r>
              <w:rPr>
                <w:rFonts w:hint="eastAsia" w:ascii="宋体" w:hAnsi="宋体"/>
                <w:color w:val="000000"/>
                <w:kern w:val="0"/>
                <w:sz w:val="18"/>
                <w:szCs w:val="18"/>
              </w:rPr>
              <w:t>信息</w:t>
            </w:r>
          </w:p>
        </w:tc>
        <w:tc>
          <w:tcPr>
            <w:tcW w:w="1559"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update_user_id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851"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2693" w:type="dxa"/>
            <w:shd w:val="clear" w:color="auto" w:fill="FFFFFF"/>
            <w:noWrap w:val="0"/>
            <w:vAlign w:val="center"/>
          </w:tcPr>
          <w:p>
            <w:pPr>
              <w:jc w:val="left"/>
              <w:rPr>
                <w:rFonts w:ascii="宋体" w:hAnsi="宋体"/>
                <w:sz w:val="18"/>
                <w:szCs w:val="18"/>
              </w:rPr>
            </w:pPr>
            <w:r>
              <w:rPr>
                <w:rFonts w:ascii="宋体" w:hAnsi="宋体"/>
                <w:sz w:val="18"/>
                <w:szCs w:val="18"/>
              </w:rPr>
              <w:t>当lx为1和2是必填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1"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利用处置类型</w:t>
            </w:r>
          </w:p>
        </w:tc>
        <w:tc>
          <w:tcPr>
            <w:tcW w:w="1559"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color w:val="000000"/>
                <w:kern w:val="0"/>
                <w:sz w:val="18"/>
                <w:szCs w:val="18"/>
              </w:rPr>
              <w:t>lyczlx</w:t>
            </w:r>
          </w:p>
        </w:tc>
        <w:tc>
          <w:tcPr>
            <w:tcW w:w="992" w:type="dxa"/>
            <w:shd w:val="clear" w:color="auto" w:fill="FFFFFF"/>
            <w:noWrap w:val="0"/>
            <w:vAlign w:val="center"/>
          </w:tcPr>
          <w:p>
            <w:pPr>
              <w:jc w:val="center"/>
              <w:rPr>
                <w:rFonts w:ascii="宋体" w:hAnsi="宋体"/>
                <w:sz w:val="18"/>
                <w:szCs w:val="18"/>
              </w:rPr>
            </w:pPr>
            <w:r>
              <w:rPr>
                <w:rFonts w:hint="eastAsia" w:ascii="宋体" w:hAnsi="宋体"/>
                <w:sz w:val="18"/>
                <w:szCs w:val="18"/>
              </w:rPr>
              <w:t>C200</w:t>
            </w:r>
          </w:p>
        </w:tc>
        <w:tc>
          <w:tcPr>
            <w:tcW w:w="851"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是</w:t>
            </w:r>
          </w:p>
        </w:tc>
        <w:tc>
          <w:tcPr>
            <w:tcW w:w="2693" w:type="dxa"/>
            <w:shd w:val="clear" w:color="auto" w:fill="FFFFFF"/>
            <w:noWrap w:val="0"/>
            <w:vAlign w:val="center"/>
          </w:tcPr>
          <w:p>
            <w:pPr>
              <w:numPr>
                <w:ilvl w:val="0"/>
                <w:numId w:val="8"/>
              </w:numPr>
              <w:jc w:val="left"/>
              <w:rPr>
                <w:rFonts w:ascii="宋体" w:hAnsi="宋体"/>
                <w:sz w:val="18"/>
                <w:szCs w:val="18"/>
              </w:rPr>
            </w:pPr>
            <w:r>
              <w:rPr>
                <w:rFonts w:hint="eastAsia" w:ascii="宋体" w:hAnsi="宋体"/>
                <w:sz w:val="18"/>
                <w:szCs w:val="18"/>
              </w:rPr>
              <w:t>立产立清利用处置；2-出库利用处置；</w:t>
            </w:r>
            <w:r>
              <w:rPr>
                <w:rFonts w:hint="eastAsia" w:ascii="宋体" w:hAnsi="宋体"/>
                <w:color w:val="FF0000"/>
                <w:sz w:val="18"/>
                <w:szCs w:val="18"/>
              </w:rPr>
              <w:t>传数字改字段上传之后不能修改</w:t>
            </w:r>
          </w:p>
        </w:tc>
      </w:tr>
    </w:tbl>
    <w:p>
      <w:pPr>
        <w:rPr>
          <w:rFonts w:ascii="宋体" w:hAnsi="宋体"/>
        </w:rPr>
      </w:pPr>
    </w:p>
    <w:p>
      <w:pPr>
        <w:spacing w:line="360" w:lineRule="auto"/>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正常返回值：</w:t>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2269" w:type="dxa"/>
            <w:noWrap w:val="0"/>
            <w:vAlign w:val="center"/>
          </w:tcPr>
          <w:p>
            <w:pPr>
              <w:ind w:left="-12" w:leftChars="-6" w:firstLine="12" w:firstLineChars="6"/>
              <w:jc w:val="center"/>
              <w:rPr>
                <w:rFonts w:ascii="宋体" w:hAnsi="宋体"/>
                <w:color w:val="000000"/>
                <w:szCs w:val="21"/>
              </w:rPr>
            </w:pPr>
            <w:r>
              <w:rPr>
                <w:rFonts w:ascii="宋体" w:hAnsi="宋体"/>
                <w:color w:val="000000"/>
                <w:szCs w:val="21"/>
              </w:rPr>
              <w:t>成功</w:t>
            </w:r>
          </w:p>
        </w:tc>
        <w:tc>
          <w:tcPr>
            <w:tcW w:w="6095" w:type="dxa"/>
            <w:noWrap w:val="0"/>
            <w:vAlign w:val="center"/>
          </w:tcPr>
          <w:p>
            <w:pPr>
              <w:jc w:val="left"/>
              <w:rPr>
                <w:rFonts w:ascii="宋体" w:hAnsi="宋体"/>
                <w:color w:val="000000"/>
                <w:szCs w:val="21"/>
              </w:rPr>
            </w:pPr>
            <w:r>
              <w:rPr>
                <w:rFonts w:hint="eastAsia" w:ascii="宋体" w:hAnsi="宋体" w:cs="宋体"/>
                <w:color w:val="000000"/>
                <w:szCs w:val="21"/>
              </w:rPr>
              <w:t>{"code":"200","info":{"sid":"省平台唯一标识"}}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269" w:type="dxa"/>
            <w:noWrap w:val="0"/>
            <w:vAlign w:val="center"/>
          </w:tcPr>
          <w:p>
            <w:pPr>
              <w:jc w:val="center"/>
              <w:rPr>
                <w:rFonts w:ascii="宋体" w:hAnsi="宋体"/>
                <w:color w:val="000000"/>
                <w:szCs w:val="21"/>
              </w:rPr>
            </w:pPr>
            <w:r>
              <w:rPr>
                <w:rFonts w:ascii="宋体" w:hAnsi="宋体"/>
                <w:color w:val="000000"/>
                <w:szCs w:val="21"/>
              </w:rPr>
              <w:t>失败</w:t>
            </w:r>
          </w:p>
        </w:tc>
        <w:tc>
          <w:tcPr>
            <w:tcW w:w="6095" w:type="dxa"/>
            <w:noWrap w:val="0"/>
            <w:vAlign w:val="center"/>
          </w:tcPr>
          <w:p>
            <w:pPr>
              <w:jc w:val="left"/>
              <w:rPr>
                <w:rFonts w:ascii="宋体" w:hAnsi="宋体"/>
                <w:color w:val="000000"/>
                <w:szCs w:val="21"/>
              </w:rPr>
            </w:pPr>
            <w:r>
              <w:rPr>
                <w:rFonts w:hint="eastAsia" w:ascii="宋体" w:hAnsi="宋体" w:cs="宋体"/>
                <w:color w:val="000000"/>
                <w:szCs w:val="21"/>
              </w:rPr>
              <w:t>{code:'报错编号',info:'说明'}</w:t>
            </w:r>
          </w:p>
        </w:tc>
      </w:tr>
    </w:tbl>
    <w:p>
      <w:pPr>
        <w:rPr>
          <w:rFonts w:hint="eastAsia" w:ascii="宋体" w:hAnsi="宋体"/>
        </w:rPr>
      </w:pPr>
    </w:p>
    <w:p>
      <w:pPr>
        <w:pStyle w:val="5"/>
        <w:rPr>
          <w:rFonts w:ascii="宋体" w:hAnsi="宋体"/>
        </w:rPr>
      </w:pPr>
      <w:r>
        <w:rPr>
          <w:rFonts w:hint="eastAsia" w:ascii="宋体" w:hAnsi="宋体"/>
        </w:rPr>
        <w:t>接口错误返回值说明</w:t>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BEBEBE"/>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错误返回值</w:t>
            </w:r>
          </w:p>
        </w:tc>
        <w:tc>
          <w:tcPr>
            <w:tcW w:w="5868" w:type="dxa"/>
            <w:shd w:val="clear" w:color="auto" w:fill="BEBEBE"/>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返回值说明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spacing w:line="400" w:lineRule="exact"/>
              <w:jc w:val="center"/>
              <w:rPr>
                <w:rFonts w:ascii="宋体" w:hAnsi="宋体"/>
                <w:szCs w:val="21"/>
              </w:rPr>
            </w:pPr>
            <w:r>
              <w:rPr>
                <w:rFonts w:hint="eastAsia" w:ascii="宋体" w:hAnsi="宋体"/>
                <w:color w:val="000000"/>
                <w:szCs w:val="21"/>
              </w:rPr>
              <w:t>900</w:t>
            </w:r>
          </w:p>
        </w:tc>
        <w:tc>
          <w:tcPr>
            <w:tcW w:w="5868" w:type="dxa"/>
            <w:shd w:val="clear" w:color="auto" w:fill="FFFFFF"/>
            <w:noWrap w:val="0"/>
            <w:vAlign w:val="center"/>
          </w:tcPr>
          <w:p>
            <w:pPr>
              <w:spacing w:line="400" w:lineRule="exact"/>
              <w:jc w:val="center"/>
              <w:rPr>
                <w:rFonts w:ascii="宋体" w:hAnsi="宋体"/>
                <w:color w:val="000000"/>
                <w:szCs w:val="21"/>
              </w:rPr>
            </w:pPr>
            <w:r>
              <w:rPr>
                <w:rFonts w:ascii="宋体" w:hAnsi="宋体"/>
                <w:color w:val="000000"/>
                <w:szCs w:val="21"/>
              </w:rPr>
              <w:t>缺少sid</w:t>
            </w:r>
            <w:r>
              <w:rPr>
                <w:rFonts w:hint="eastAsia" w:ascii="宋体" w:hAnsi="宋体"/>
                <w:color w:val="000000"/>
                <w:szCs w:val="21"/>
              </w:rPr>
              <w:t>（省平台返回）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widowControl/>
              <w:spacing w:line="400" w:lineRule="exact"/>
              <w:jc w:val="center"/>
              <w:rPr>
                <w:rFonts w:ascii="宋体" w:hAnsi="宋体"/>
                <w:szCs w:val="21"/>
              </w:rPr>
            </w:pPr>
            <w:r>
              <w:rPr>
                <w:rFonts w:hint="eastAsia" w:ascii="宋体" w:hAnsi="宋体"/>
                <w:color w:val="000000"/>
                <w:szCs w:val="21"/>
              </w:rPr>
              <w:t>600</w:t>
            </w:r>
          </w:p>
        </w:tc>
        <w:tc>
          <w:tcPr>
            <w:tcW w:w="5868" w:type="dxa"/>
            <w:shd w:val="clear" w:color="auto" w:fill="FFFFFF"/>
            <w:noWrap w:val="0"/>
            <w:vAlign w:val="center"/>
          </w:tcPr>
          <w:p>
            <w:pPr>
              <w:widowControl/>
              <w:spacing w:line="400" w:lineRule="exact"/>
              <w:jc w:val="center"/>
              <w:rPr>
                <w:rFonts w:ascii="宋体" w:hAnsi="宋体"/>
                <w:color w:val="000000"/>
                <w:szCs w:val="21"/>
              </w:rPr>
            </w:pPr>
            <w:r>
              <w:rPr>
                <w:rFonts w:ascii="宋体" w:hAnsi="宋体"/>
                <w:color w:val="000000"/>
                <w:szCs w:val="21"/>
              </w:rPr>
              <w:t>缺少lx</w:t>
            </w:r>
            <w:r>
              <w:rPr>
                <w:rFonts w:hint="eastAsia" w:ascii="宋体" w:hAnsi="宋体"/>
                <w:color w:val="000000"/>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601</w:t>
            </w:r>
          </w:p>
        </w:tc>
        <w:tc>
          <w:tcPr>
            <w:tcW w:w="5868" w:type="dxa"/>
            <w:shd w:val="clear" w:color="auto" w:fill="FFFFFF"/>
            <w:noWrap w:val="0"/>
            <w:vAlign w:val="center"/>
          </w:tcPr>
          <w:p>
            <w:pPr>
              <w:widowControl/>
              <w:spacing w:line="400" w:lineRule="exact"/>
              <w:jc w:val="center"/>
              <w:rPr>
                <w:rFonts w:ascii="宋体" w:hAnsi="宋体"/>
                <w:color w:val="000000"/>
                <w:szCs w:val="21"/>
              </w:rPr>
            </w:pPr>
            <w:r>
              <w:rPr>
                <w:rFonts w:ascii="宋体" w:hAnsi="宋体"/>
                <w:color w:val="000000"/>
                <w:szCs w:val="21"/>
              </w:rPr>
              <w:t>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spacing w:line="400" w:lineRule="exact"/>
              <w:jc w:val="center"/>
              <w:rPr>
                <w:rFonts w:ascii="宋体" w:hAnsi="宋体"/>
                <w:szCs w:val="21"/>
              </w:rPr>
            </w:pPr>
            <w:r>
              <w:rPr>
                <w:rFonts w:hint="eastAsia" w:ascii="宋体" w:hAnsi="宋体"/>
                <w:color w:val="000000"/>
                <w:szCs w:val="21"/>
              </w:rPr>
              <w:t>1000</w:t>
            </w:r>
          </w:p>
        </w:tc>
        <w:tc>
          <w:tcPr>
            <w:tcW w:w="5868" w:type="dxa"/>
            <w:shd w:val="clear" w:color="auto" w:fill="FFFFFF"/>
            <w:noWrap w:val="0"/>
            <w:vAlign w:val="center"/>
          </w:tcPr>
          <w:p>
            <w:pPr>
              <w:spacing w:line="400" w:lineRule="exact"/>
              <w:jc w:val="center"/>
              <w:rPr>
                <w:rFonts w:ascii="宋体" w:hAnsi="宋体"/>
                <w:color w:val="000000"/>
                <w:szCs w:val="21"/>
              </w:rPr>
            </w:pPr>
            <w:r>
              <w:rPr>
                <w:rFonts w:ascii="宋体" w:hAnsi="宋体"/>
                <w:color w:val="000000"/>
                <w:szCs w:val="21"/>
              </w:rPr>
              <w:t>缺少</w:t>
            </w:r>
            <w:r>
              <w:rPr>
                <w:rFonts w:ascii="宋体" w:hAnsi="宋体"/>
                <w:color w:val="000000"/>
                <w:kern w:val="0"/>
                <w:szCs w:val="21"/>
              </w:rPr>
              <w:t>zjxtid</w:t>
            </w:r>
            <w:r>
              <w:rPr>
                <w:rFonts w:hint="eastAsia" w:ascii="宋体" w:hAnsi="宋体"/>
                <w:color w:val="000000"/>
                <w:kern w:val="0"/>
                <w:szCs w:val="21"/>
              </w:rPr>
              <w:t>（自建系统id）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351_1</w:t>
            </w:r>
          </w:p>
        </w:tc>
        <w:tc>
          <w:tcPr>
            <w:tcW w:w="5868"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ssbm</w:t>
            </w:r>
            <w:r>
              <w:rPr>
                <w:rFonts w:hint="eastAsia" w:ascii="宋体" w:hAnsi="宋体"/>
                <w:color w:val="000000"/>
                <w:kern w:val="0"/>
                <w:szCs w:val="21"/>
              </w:rPr>
              <w:t>（</w:t>
            </w:r>
            <w:r>
              <w:rPr>
                <w:rFonts w:ascii="宋体" w:hAnsi="宋体"/>
                <w:color w:val="000000"/>
                <w:kern w:val="0"/>
                <w:szCs w:val="21"/>
              </w:rPr>
              <w:t>利用处置设施编码</w:t>
            </w:r>
            <w:r>
              <w:rPr>
                <w:rFonts w:hint="eastAsia" w:ascii="宋体"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351_2</w:t>
            </w:r>
          </w:p>
        </w:tc>
        <w:tc>
          <w:tcPr>
            <w:tcW w:w="5868"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sslx</w:t>
            </w:r>
            <w:r>
              <w:rPr>
                <w:rFonts w:hint="eastAsia" w:ascii="宋体" w:hAnsi="宋体"/>
                <w:color w:val="000000"/>
                <w:kern w:val="0"/>
                <w:szCs w:val="21"/>
              </w:rPr>
              <w:t>（</w:t>
            </w:r>
            <w:r>
              <w:rPr>
                <w:rFonts w:ascii="宋体" w:hAnsi="宋体"/>
                <w:color w:val="000000"/>
                <w:kern w:val="0"/>
                <w:szCs w:val="21"/>
              </w:rPr>
              <w:t>利用处置设施类型</w:t>
            </w:r>
            <w:r>
              <w:rPr>
                <w:rFonts w:hint="eastAsia" w:ascii="宋体"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hint="eastAsia" w:ascii="宋体" w:hAnsi="宋体"/>
                <w:szCs w:val="21"/>
              </w:rPr>
            </w:pPr>
            <w:r>
              <w:rPr>
                <w:rFonts w:hint="eastAsia" w:ascii="宋体" w:hAnsi="宋体"/>
                <w:szCs w:val="21"/>
              </w:rPr>
              <w:t>351_2</w:t>
            </w:r>
          </w:p>
        </w:tc>
        <w:tc>
          <w:tcPr>
            <w:tcW w:w="5868" w:type="dxa"/>
            <w:shd w:val="clear" w:color="auto" w:fill="FFFFFF"/>
            <w:noWrap w:val="0"/>
            <w:vAlign w:val="center"/>
          </w:tcPr>
          <w:p>
            <w:pPr>
              <w:jc w:val="center"/>
              <w:rPr>
                <w:rFonts w:ascii="宋体" w:hAnsi="宋体"/>
                <w:szCs w:val="21"/>
              </w:rPr>
            </w:pPr>
            <w:r>
              <w:rPr>
                <w:rFonts w:ascii="宋体" w:hAnsi="宋体"/>
                <w:color w:val="000000"/>
                <w:kern w:val="0"/>
                <w:szCs w:val="21"/>
              </w:rPr>
              <w:t>sslx</w:t>
            </w:r>
            <w:r>
              <w:rPr>
                <w:rFonts w:hint="eastAsia" w:ascii="宋体" w:hAnsi="宋体"/>
                <w:color w:val="000000"/>
                <w:kern w:val="0"/>
                <w:szCs w:val="21"/>
              </w:rPr>
              <w:t>（</w:t>
            </w:r>
            <w:r>
              <w:rPr>
                <w:rFonts w:ascii="宋体" w:hAnsi="宋体"/>
                <w:color w:val="000000"/>
                <w:kern w:val="0"/>
                <w:szCs w:val="21"/>
              </w:rPr>
              <w:t>利用处置设施类型</w:t>
            </w:r>
            <w:r>
              <w:rPr>
                <w:rFonts w:hint="eastAsia"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color w:val="000000"/>
                <w:kern w:val="0"/>
                <w:szCs w:val="21"/>
              </w:rPr>
              <w:t>20</w:t>
            </w:r>
          </w:p>
        </w:tc>
        <w:tc>
          <w:tcPr>
            <w:tcW w:w="5868" w:type="dxa"/>
            <w:shd w:val="clear" w:color="auto" w:fill="FFFFFF"/>
            <w:noWrap w:val="0"/>
            <w:vAlign w:val="center"/>
          </w:tcPr>
          <w:p>
            <w:pPr>
              <w:jc w:val="center"/>
              <w:rPr>
                <w:rFonts w:hint="eastAsia" w:ascii="宋体" w:hAnsi="宋体"/>
                <w:color w:val="000000"/>
                <w:kern w:val="0"/>
                <w:szCs w:val="21"/>
              </w:rPr>
            </w:pPr>
            <w:r>
              <w:rPr>
                <w:rFonts w:ascii="宋体" w:hAnsi="宋体"/>
                <w:color w:val="000000"/>
                <w:kern w:val="0"/>
                <w:szCs w:val="21"/>
              </w:rPr>
              <w:t>缺少lyczfs</w:t>
            </w:r>
            <w:r>
              <w:rPr>
                <w:rFonts w:hint="eastAsia" w:ascii="宋体" w:hAnsi="宋体"/>
                <w:color w:val="000000"/>
                <w:kern w:val="0"/>
                <w:szCs w:val="21"/>
              </w:rPr>
              <w:t>（利用处置方式）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color w:val="000000"/>
                <w:kern w:val="0"/>
                <w:szCs w:val="21"/>
              </w:rPr>
              <w:t>20-1</w:t>
            </w:r>
          </w:p>
        </w:tc>
        <w:tc>
          <w:tcPr>
            <w:tcW w:w="5868" w:type="dxa"/>
            <w:shd w:val="clear" w:color="auto" w:fill="FFFFFF"/>
            <w:noWrap w:val="0"/>
            <w:vAlign w:val="center"/>
          </w:tcPr>
          <w:p>
            <w:pPr>
              <w:jc w:val="center"/>
              <w:rPr>
                <w:rFonts w:ascii="宋体" w:hAnsi="宋体"/>
                <w:color w:val="000000"/>
                <w:kern w:val="0"/>
                <w:szCs w:val="21"/>
              </w:rPr>
            </w:pPr>
            <w:r>
              <w:rPr>
                <w:rFonts w:hint="eastAsia" w:ascii="宋体" w:hAnsi="宋体"/>
                <w:color w:val="000000"/>
                <w:kern w:val="0"/>
                <w:szCs w:val="21"/>
              </w:rPr>
              <w:t>l</w:t>
            </w:r>
            <w:r>
              <w:rPr>
                <w:rFonts w:ascii="宋体" w:hAnsi="宋体"/>
                <w:color w:val="000000"/>
                <w:kern w:val="0"/>
                <w:szCs w:val="21"/>
              </w:rPr>
              <w:t>yczfs</w:t>
            </w:r>
            <w:r>
              <w:rPr>
                <w:rFonts w:hint="eastAsia" w:ascii="宋体" w:hAnsi="宋体"/>
                <w:color w:val="000000"/>
                <w:kern w:val="0"/>
                <w:szCs w:val="21"/>
              </w:rPr>
              <w:t>（利用处置方式）</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color w:val="000000"/>
                <w:kern w:val="0"/>
                <w:szCs w:val="21"/>
              </w:rPr>
              <w:t>30</w:t>
            </w:r>
          </w:p>
        </w:tc>
        <w:tc>
          <w:tcPr>
            <w:tcW w:w="5868" w:type="dxa"/>
            <w:shd w:val="clear" w:color="auto" w:fill="FFFFFF"/>
            <w:noWrap w:val="0"/>
            <w:vAlign w:val="center"/>
          </w:tcPr>
          <w:p>
            <w:pPr>
              <w:jc w:val="center"/>
              <w:rPr>
                <w:rFonts w:hint="eastAsia" w:ascii="宋体" w:hAnsi="宋体"/>
                <w:color w:val="000000"/>
                <w:kern w:val="0"/>
                <w:szCs w:val="21"/>
              </w:rPr>
            </w:pPr>
            <w:r>
              <w:rPr>
                <w:rFonts w:ascii="宋体" w:hAnsi="宋体"/>
                <w:color w:val="000000"/>
                <w:kern w:val="0"/>
                <w:szCs w:val="21"/>
              </w:rPr>
              <w:t>缺少lyczfsxl</w:t>
            </w:r>
            <w:r>
              <w:rPr>
                <w:rFonts w:hint="eastAsia" w:ascii="宋体" w:hAnsi="宋体"/>
                <w:color w:val="000000"/>
                <w:kern w:val="0"/>
                <w:szCs w:val="21"/>
              </w:rPr>
              <w:t>（利用处置方式小类）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color w:val="000000"/>
                <w:kern w:val="0"/>
                <w:szCs w:val="21"/>
              </w:rPr>
              <w:t>30-1</w:t>
            </w:r>
          </w:p>
        </w:tc>
        <w:tc>
          <w:tcPr>
            <w:tcW w:w="5868" w:type="dxa"/>
            <w:shd w:val="clear" w:color="auto" w:fill="FFFFFF"/>
            <w:noWrap w:val="0"/>
            <w:vAlign w:val="center"/>
          </w:tcPr>
          <w:p>
            <w:pPr>
              <w:jc w:val="center"/>
              <w:rPr>
                <w:rFonts w:ascii="宋体" w:hAnsi="宋体"/>
                <w:color w:val="000000"/>
                <w:kern w:val="0"/>
                <w:szCs w:val="21"/>
              </w:rPr>
            </w:pPr>
            <w:r>
              <w:rPr>
                <w:rFonts w:ascii="宋体" w:hAnsi="宋体"/>
                <w:color w:val="000000"/>
                <w:kern w:val="0"/>
                <w:szCs w:val="21"/>
              </w:rPr>
              <w:t>lyczfsxl</w:t>
            </w:r>
            <w:r>
              <w:rPr>
                <w:rFonts w:hint="eastAsia" w:ascii="宋体" w:hAnsi="宋体"/>
                <w:color w:val="000000"/>
                <w:kern w:val="0"/>
                <w:szCs w:val="21"/>
              </w:rPr>
              <w:t>（利用处置方式小类）</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351_3</w:t>
            </w:r>
          </w:p>
        </w:tc>
        <w:tc>
          <w:tcPr>
            <w:tcW w:w="5868"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ckjbr</w:t>
            </w:r>
            <w:r>
              <w:rPr>
                <w:rFonts w:hint="eastAsia" w:ascii="宋体" w:hAnsi="宋体"/>
                <w:color w:val="000000"/>
                <w:kern w:val="0"/>
                <w:szCs w:val="21"/>
              </w:rPr>
              <w:t>（出库部门经办人）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351_4</w:t>
            </w:r>
          </w:p>
        </w:tc>
        <w:tc>
          <w:tcPr>
            <w:tcW w:w="5868"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ysjbr</w:t>
            </w:r>
            <w:r>
              <w:rPr>
                <w:rFonts w:hint="eastAsia" w:ascii="宋体" w:hAnsi="宋体"/>
                <w:color w:val="000000"/>
                <w:kern w:val="0"/>
                <w:szCs w:val="21"/>
              </w:rPr>
              <w:t>（运输部门经办人）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351_5</w:t>
            </w:r>
          </w:p>
        </w:tc>
        <w:tc>
          <w:tcPr>
            <w:tcW w:w="5868"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zxlyczjbr</w:t>
            </w:r>
            <w:r>
              <w:rPr>
                <w:rFonts w:hint="eastAsia" w:ascii="宋体" w:hAnsi="宋体"/>
                <w:color w:val="000000"/>
                <w:kern w:val="0"/>
                <w:szCs w:val="21"/>
              </w:rPr>
              <w:t>（自行可利用处置经办人）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351_6</w:t>
            </w:r>
          </w:p>
        </w:tc>
        <w:tc>
          <w:tcPr>
            <w:tcW w:w="5868"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zxlyczpcbm</w:t>
            </w:r>
            <w:r>
              <w:rPr>
                <w:rFonts w:hint="eastAsia" w:ascii="宋体" w:hAnsi="宋体"/>
                <w:color w:val="000000"/>
                <w:kern w:val="0"/>
                <w:szCs w:val="21"/>
              </w:rPr>
              <w:t>（</w:t>
            </w:r>
            <w:r>
              <w:rPr>
                <w:rFonts w:ascii="宋体" w:hAnsi="宋体"/>
                <w:color w:val="000000"/>
                <w:kern w:val="0"/>
                <w:szCs w:val="21"/>
              </w:rPr>
              <w:t>自行利用处置批次编码</w:t>
            </w:r>
            <w:r>
              <w:rPr>
                <w:rFonts w:hint="eastAsia" w:ascii="宋体"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color w:val="000000"/>
                <w:kern w:val="0"/>
                <w:szCs w:val="21"/>
              </w:rPr>
            </w:pPr>
            <w:r>
              <w:rPr>
                <w:rFonts w:hint="eastAsia" w:ascii="宋体" w:hAnsi="宋体"/>
                <w:szCs w:val="21"/>
              </w:rPr>
              <w:t>351_7</w:t>
            </w:r>
          </w:p>
        </w:tc>
        <w:tc>
          <w:tcPr>
            <w:tcW w:w="5868" w:type="dxa"/>
            <w:shd w:val="clear" w:color="auto" w:fill="FFFFFF"/>
            <w:noWrap w:val="0"/>
            <w:vAlign w:val="center"/>
          </w:tcPr>
          <w:p>
            <w:pPr>
              <w:jc w:val="center"/>
              <w:rPr>
                <w:rFonts w:hint="eastAsia" w:ascii="宋体" w:hAnsi="宋体"/>
                <w:color w:val="000000"/>
                <w:kern w:val="0"/>
                <w:szCs w:val="21"/>
              </w:rPr>
            </w:pPr>
            <w:r>
              <w:rPr>
                <w:rFonts w:hint="eastAsia" w:ascii="宋体" w:hAnsi="宋体"/>
                <w:szCs w:val="21"/>
              </w:rPr>
              <w:t>缺少</w:t>
            </w:r>
            <w:r>
              <w:rPr>
                <w:rFonts w:hint="eastAsia" w:ascii="宋体" w:hAnsi="宋体"/>
                <w:color w:val="000000"/>
                <w:kern w:val="0"/>
                <w:szCs w:val="21"/>
              </w:rPr>
              <w:t>zxlyczsj（自行利用处置开始时间）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351_8</w:t>
            </w:r>
          </w:p>
        </w:tc>
        <w:tc>
          <w:tcPr>
            <w:tcW w:w="5868" w:type="dxa"/>
            <w:shd w:val="clear" w:color="auto" w:fill="FFFFFF"/>
            <w:noWrap w:val="0"/>
            <w:vAlign w:val="center"/>
          </w:tcPr>
          <w:p>
            <w:pPr>
              <w:jc w:val="center"/>
              <w:rPr>
                <w:rFonts w:hint="eastAsia" w:ascii="宋体" w:hAnsi="宋体"/>
                <w:color w:val="000000"/>
                <w:kern w:val="0"/>
                <w:szCs w:val="21"/>
              </w:rPr>
            </w:pPr>
            <w:r>
              <w:rPr>
                <w:rFonts w:hint="eastAsia" w:ascii="宋体" w:hAnsi="宋体"/>
                <w:color w:val="000000"/>
                <w:kern w:val="0"/>
                <w:szCs w:val="21"/>
              </w:rPr>
              <w:t>zxlyczsj（自行利用处置开始时间）格式不正确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color w:val="000000"/>
                <w:kern w:val="0"/>
                <w:szCs w:val="21"/>
              </w:rPr>
            </w:pPr>
            <w:r>
              <w:rPr>
                <w:rFonts w:hint="eastAsia" w:ascii="宋体" w:hAnsi="宋体"/>
                <w:szCs w:val="21"/>
              </w:rPr>
              <w:t>351_9</w:t>
            </w:r>
          </w:p>
        </w:tc>
        <w:tc>
          <w:tcPr>
            <w:tcW w:w="5868" w:type="dxa"/>
            <w:shd w:val="clear" w:color="auto" w:fill="FFFFFF"/>
            <w:noWrap w:val="0"/>
            <w:vAlign w:val="center"/>
          </w:tcPr>
          <w:p>
            <w:pPr>
              <w:jc w:val="center"/>
              <w:rPr>
                <w:rFonts w:hint="eastAsia" w:ascii="宋体" w:hAnsi="宋体"/>
                <w:color w:val="000000"/>
                <w:kern w:val="0"/>
                <w:szCs w:val="21"/>
              </w:rPr>
            </w:pPr>
            <w:r>
              <w:rPr>
                <w:rFonts w:ascii="宋体" w:hAnsi="宋体"/>
                <w:szCs w:val="21"/>
              </w:rPr>
              <w:t>缺少</w:t>
            </w:r>
            <w:r>
              <w:rPr>
                <w:rFonts w:ascii="宋体" w:hAnsi="宋体"/>
                <w:color w:val="000000"/>
                <w:kern w:val="0"/>
                <w:szCs w:val="21"/>
              </w:rPr>
              <w:t>zxlyczwbsj</w:t>
            </w:r>
            <w:r>
              <w:rPr>
                <w:rFonts w:hint="eastAsia" w:ascii="宋体" w:hAnsi="宋体"/>
                <w:color w:val="000000"/>
                <w:kern w:val="0"/>
                <w:szCs w:val="21"/>
              </w:rPr>
              <w:t>（</w:t>
            </w:r>
            <w:r>
              <w:rPr>
                <w:rFonts w:ascii="宋体" w:hAnsi="宋体"/>
                <w:color w:val="000000"/>
                <w:kern w:val="0"/>
                <w:szCs w:val="21"/>
              </w:rPr>
              <w:t>自行利用/处置完毕时间</w:t>
            </w:r>
            <w:r>
              <w:rPr>
                <w:rFonts w:hint="eastAsia" w:ascii="宋体"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color w:val="000000"/>
                <w:kern w:val="0"/>
                <w:szCs w:val="21"/>
              </w:rPr>
            </w:pPr>
            <w:r>
              <w:rPr>
                <w:rFonts w:hint="eastAsia" w:ascii="宋体" w:hAnsi="宋体"/>
                <w:szCs w:val="21"/>
              </w:rPr>
              <w:t>351_10</w:t>
            </w:r>
          </w:p>
        </w:tc>
        <w:tc>
          <w:tcPr>
            <w:tcW w:w="5868" w:type="dxa"/>
            <w:shd w:val="clear" w:color="auto" w:fill="FFFFFF"/>
            <w:noWrap w:val="0"/>
            <w:vAlign w:val="center"/>
          </w:tcPr>
          <w:p>
            <w:pPr>
              <w:jc w:val="center"/>
              <w:rPr>
                <w:rFonts w:hint="eastAsia" w:ascii="宋体" w:hAnsi="宋体"/>
                <w:color w:val="000000"/>
                <w:kern w:val="0"/>
                <w:szCs w:val="21"/>
              </w:rPr>
            </w:pPr>
            <w:r>
              <w:rPr>
                <w:rFonts w:ascii="宋体" w:hAnsi="宋体"/>
                <w:color w:val="000000"/>
                <w:kern w:val="0"/>
                <w:szCs w:val="21"/>
              </w:rPr>
              <w:t>zxlyczwbsj</w:t>
            </w:r>
            <w:r>
              <w:rPr>
                <w:rFonts w:hint="eastAsia" w:ascii="宋体" w:hAnsi="宋体"/>
                <w:color w:val="000000"/>
                <w:kern w:val="0"/>
                <w:szCs w:val="21"/>
              </w:rPr>
              <w:t>（</w:t>
            </w:r>
            <w:r>
              <w:rPr>
                <w:rFonts w:ascii="宋体" w:hAnsi="宋体"/>
                <w:color w:val="000000"/>
                <w:kern w:val="0"/>
                <w:szCs w:val="21"/>
              </w:rPr>
              <w:t>自行利用/处置完毕时间</w:t>
            </w:r>
            <w:r>
              <w:rPr>
                <w:rFonts w:hint="eastAsia" w:ascii="宋体" w:hAnsi="宋体"/>
                <w:color w:val="000000"/>
                <w:kern w:val="0"/>
                <w:szCs w:val="21"/>
              </w:rPr>
              <w:t>）</w:t>
            </w:r>
            <w:r>
              <w:rPr>
                <w:rFonts w:ascii="宋体" w:hAnsi="宋体"/>
                <w:color w:val="000000"/>
                <w:kern w:val="0"/>
                <w:szCs w:val="21"/>
              </w:rPr>
              <w:t>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color w:val="000000"/>
                <w:kern w:val="0"/>
                <w:szCs w:val="21"/>
              </w:rPr>
            </w:pPr>
            <w:r>
              <w:rPr>
                <w:rFonts w:hint="eastAsia" w:ascii="宋体" w:hAnsi="宋体"/>
                <w:szCs w:val="21"/>
              </w:rPr>
              <w:t>351_11</w:t>
            </w:r>
          </w:p>
        </w:tc>
        <w:tc>
          <w:tcPr>
            <w:tcW w:w="5868" w:type="dxa"/>
            <w:shd w:val="clear" w:color="auto" w:fill="FFFFFF"/>
            <w:noWrap w:val="0"/>
            <w:vAlign w:val="center"/>
          </w:tcPr>
          <w:p>
            <w:pPr>
              <w:jc w:val="center"/>
              <w:rPr>
                <w:rFonts w:hint="eastAsia" w:ascii="宋体" w:hAnsi="宋体"/>
                <w:color w:val="000000"/>
                <w:kern w:val="0"/>
                <w:szCs w:val="21"/>
              </w:rPr>
            </w:pPr>
            <w:r>
              <w:rPr>
                <w:rFonts w:ascii="宋体" w:hAnsi="宋体"/>
                <w:color w:val="000000"/>
                <w:kern w:val="0"/>
                <w:szCs w:val="21"/>
              </w:rPr>
              <w:t>自行利用/处置完毕时间</w:t>
            </w:r>
            <w:r>
              <w:rPr>
                <w:rFonts w:hint="eastAsia" w:ascii="宋体" w:hAnsi="宋体"/>
                <w:color w:val="000000"/>
                <w:kern w:val="0"/>
                <w:szCs w:val="21"/>
              </w:rPr>
              <w:t>（</w:t>
            </w:r>
            <w:r>
              <w:rPr>
                <w:rFonts w:ascii="宋体" w:hAnsi="宋体"/>
                <w:color w:val="000000"/>
                <w:kern w:val="0"/>
                <w:szCs w:val="21"/>
              </w:rPr>
              <w:t>zxlyczwbsj</w:t>
            </w:r>
            <w:r>
              <w:rPr>
                <w:rFonts w:hint="eastAsia" w:ascii="宋体" w:hAnsi="宋体"/>
                <w:color w:val="000000"/>
                <w:kern w:val="0"/>
                <w:szCs w:val="21"/>
              </w:rPr>
              <w:t>）</w:t>
            </w:r>
            <w:r>
              <w:rPr>
                <w:rFonts w:ascii="宋体" w:hAnsi="宋体"/>
                <w:szCs w:val="21"/>
              </w:rPr>
              <w:t>必须</w:t>
            </w:r>
            <w:r>
              <w:rPr>
                <w:rFonts w:hint="eastAsia" w:ascii="宋体" w:hAnsi="宋体"/>
                <w:szCs w:val="21"/>
              </w:rPr>
              <w:t>大于</w:t>
            </w:r>
            <w:r>
              <w:rPr>
                <w:rFonts w:hint="eastAsia" w:ascii="宋体" w:hAnsi="宋体"/>
                <w:color w:val="000000"/>
                <w:kern w:val="0"/>
                <w:szCs w:val="21"/>
              </w:rPr>
              <w:t>自行利用/处置时间</w:t>
            </w:r>
            <w:r>
              <w:rPr>
                <w:rFonts w:ascii="宋体" w:hAnsi="宋体"/>
                <w:szCs w:val="21"/>
              </w:rPr>
              <w:t>（</w:t>
            </w:r>
            <w:r>
              <w:rPr>
                <w:rFonts w:hint="eastAsia" w:ascii="宋体" w:hAnsi="宋体"/>
                <w:color w:val="000000"/>
                <w:kern w:val="0"/>
                <w:szCs w:val="21"/>
              </w:rPr>
              <w:t>zxlyczsj</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color w:val="000000"/>
                <w:kern w:val="0"/>
                <w:szCs w:val="21"/>
              </w:rPr>
            </w:pPr>
            <w:r>
              <w:rPr>
                <w:rFonts w:hint="eastAsia" w:ascii="宋体" w:hAnsi="宋体"/>
                <w:szCs w:val="21"/>
              </w:rPr>
              <w:t>351_12</w:t>
            </w:r>
          </w:p>
        </w:tc>
        <w:tc>
          <w:tcPr>
            <w:tcW w:w="5868" w:type="dxa"/>
            <w:shd w:val="clear" w:color="auto" w:fill="FFFFFF"/>
            <w:noWrap w:val="0"/>
            <w:vAlign w:val="center"/>
          </w:tcPr>
          <w:p>
            <w:pPr>
              <w:jc w:val="center"/>
              <w:rPr>
                <w:rFonts w:hint="eastAsia" w:ascii="宋体" w:hAnsi="宋体"/>
                <w:color w:val="000000"/>
                <w:kern w:val="0"/>
                <w:szCs w:val="21"/>
              </w:rPr>
            </w:pPr>
            <w:r>
              <w:rPr>
                <w:rFonts w:ascii="宋体" w:hAnsi="宋体"/>
                <w:szCs w:val="21"/>
              </w:rPr>
              <w:t>缺少</w:t>
            </w:r>
            <w:r>
              <w:rPr>
                <w:rFonts w:ascii="宋体" w:hAnsi="宋体"/>
                <w:color w:val="000000"/>
                <w:kern w:val="0"/>
                <w:szCs w:val="21"/>
              </w:rPr>
              <w:t>dwid</w:t>
            </w:r>
            <w:r>
              <w:rPr>
                <w:rFonts w:hint="eastAsia" w:ascii="宋体" w:hAnsi="宋体"/>
                <w:color w:val="000000"/>
                <w:kern w:val="0"/>
                <w:szCs w:val="21"/>
              </w:rPr>
              <w:t>（企业id省平台回流）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351_13</w:t>
            </w:r>
          </w:p>
        </w:tc>
        <w:tc>
          <w:tcPr>
            <w:tcW w:w="5868" w:type="dxa"/>
            <w:shd w:val="clear" w:color="auto" w:fill="FFFFFF"/>
            <w:noWrap w:val="0"/>
            <w:vAlign w:val="center"/>
          </w:tcPr>
          <w:p>
            <w:pPr>
              <w:jc w:val="center"/>
              <w:rPr>
                <w:rFonts w:ascii="宋体" w:hAnsi="宋体"/>
                <w:szCs w:val="21"/>
              </w:rPr>
            </w:pPr>
            <w:r>
              <w:rPr>
                <w:rFonts w:hint="eastAsia" w:ascii="宋体" w:hAnsi="宋体"/>
                <w:color w:val="000000"/>
                <w:kern w:val="0"/>
                <w:szCs w:val="21"/>
              </w:rPr>
              <w:t>dwid（企业id）在省平台不存在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ascii="宋体" w:hAnsi="宋体"/>
                <w:szCs w:val="21"/>
              </w:rPr>
              <w:t>500</w:t>
            </w:r>
          </w:p>
        </w:tc>
        <w:tc>
          <w:tcPr>
            <w:tcW w:w="5868" w:type="dxa"/>
            <w:shd w:val="clear" w:color="auto" w:fill="FFFFFF"/>
            <w:noWrap w:val="0"/>
            <w:vAlign w:val="center"/>
          </w:tcPr>
          <w:p>
            <w:pPr>
              <w:jc w:val="center"/>
              <w:rPr>
                <w:rFonts w:hint="eastAsia" w:ascii="宋体" w:hAnsi="宋体"/>
                <w:szCs w:val="21"/>
              </w:rPr>
            </w:pPr>
            <w:r>
              <w:rPr>
                <w:rFonts w:hint="eastAsia" w:ascii="宋体" w:hAnsi="宋体"/>
                <w:szCs w:val="21"/>
              </w:rPr>
              <w:t>缺少</w:t>
            </w:r>
            <w:r>
              <w:rPr>
                <w:rFonts w:ascii="宋体" w:hAnsi="宋体"/>
                <w:szCs w:val="21"/>
              </w:rPr>
              <w:t>create_user_id</w:t>
            </w:r>
            <w:r>
              <w:rPr>
                <w:rFonts w:hint="eastAsia" w:ascii="宋体" w:hAnsi="宋体"/>
                <w:szCs w:val="21"/>
              </w:rPr>
              <w:t>（新建人信息）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ascii="宋体" w:hAnsi="宋体"/>
                <w:szCs w:val="21"/>
              </w:rPr>
              <w:t>300</w:t>
            </w:r>
          </w:p>
        </w:tc>
        <w:tc>
          <w:tcPr>
            <w:tcW w:w="5868" w:type="dxa"/>
            <w:shd w:val="clear" w:color="auto" w:fill="FFFFFF"/>
            <w:noWrap w:val="0"/>
            <w:vAlign w:val="center"/>
          </w:tcPr>
          <w:p>
            <w:pPr>
              <w:jc w:val="center"/>
              <w:rPr>
                <w:rFonts w:hint="eastAsia" w:ascii="宋体" w:hAnsi="宋体"/>
                <w:szCs w:val="21"/>
              </w:rPr>
            </w:pPr>
            <w:r>
              <w:rPr>
                <w:rFonts w:hint="eastAsia" w:ascii="宋体" w:hAnsi="宋体"/>
                <w:szCs w:val="21"/>
              </w:rPr>
              <w:t>缺少</w:t>
            </w:r>
            <w:r>
              <w:rPr>
                <w:rFonts w:ascii="宋体" w:hAnsi="宋体"/>
                <w:szCs w:val="21"/>
              </w:rPr>
              <w:t>update_user_id</w:t>
            </w:r>
            <w:r>
              <w:rPr>
                <w:rFonts w:hint="eastAsia" w:ascii="宋体" w:hAnsi="宋体"/>
                <w:szCs w:val="21"/>
              </w:rPr>
              <w:t>（修改人信息）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351_14</w:t>
            </w:r>
          </w:p>
        </w:tc>
        <w:tc>
          <w:tcPr>
            <w:tcW w:w="5868" w:type="dxa"/>
            <w:shd w:val="clear" w:color="auto" w:fill="FFFFFF"/>
            <w:noWrap w:val="0"/>
            <w:vAlign w:val="center"/>
          </w:tcPr>
          <w:p>
            <w:pPr>
              <w:jc w:val="center"/>
              <w:rPr>
                <w:rFonts w:hint="eastAsia" w:ascii="宋体" w:hAnsi="宋体"/>
                <w:szCs w:val="21"/>
              </w:rPr>
            </w:pPr>
            <w:r>
              <w:rPr>
                <w:rFonts w:hint="eastAsia" w:ascii="宋体" w:hAnsi="宋体"/>
                <w:szCs w:val="21"/>
              </w:rPr>
              <w:t>缺少</w:t>
            </w:r>
            <w:r>
              <w:rPr>
                <w:rFonts w:hint="eastAsia" w:ascii="宋体" w:hAnsi="宋体"/>
                <w:color w:val="000000"/>
                <w:kern w:val="0"/>
                <w:szCs w:val="21"/>
              </w:rPr>
              <w:t>lyczlx（利用处置类型）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351_15</w:t>
            </w:r>
          </w:p>
        </w:tc>
        <w:tc>
          <w:tcPr>
            <w:tcW w:w="5868" w:type="dxa"/>
            <w:shd w:val="clear" w:color="auto" w:fill="FFFFFF"/>
            <w:noWrap w:val="0"/>
            <w:vAlign w:val="center"/>
          </w:tcPr>
          <w:p>
            <w:pPr>
              <w:jc w:val="center"/>
              <w:rPr>
                <w:rFonts w:ascii="宋体" w:hAnsi="宋体"/>
                <w:szCs w:val="21"/>
              </w:rPr>
            </w:pPr>
            <w:r>
              <w:rPr>
                <w:rFonts w:hint="eastAsia" w:ascii="宋体" w:hAnsi="宋体"/>
                <w:color w:val="000000"/>
                <w:kern w:val="0"/>
                <w:szCs w:val="21"/>
              </w:rPr>
              <w:t>lyczlx（利用处置类型）格式不正确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351_16</w:t>
            </w:r>
          </w:p>
        </w:tc>
        <w:tc>
          <w:tcPr>
            <w:tcW w:w="5868" w:type="dxa"/>
            <w:shd w:val="clear" w:color="auto" w:fill="FFFFFF"/>
            <w:noWrap w:val="0"/>
            <w:vAlign w:val="center"/>
          </w:tcPr>
          <w:p>
            <w:pPr>
              <w:jc w:val="center"/>
              <w:rPr>
                <w:rFonts w:ascii="宋体" w:hAnsi="宋体"/>
                <w:color w:val="000000"/>
                <w:kern w:val="0"/>
                <w:szCs w:val="21"/>
              </w:rPr>
            </w:pPr>
            <w:r>
              <w:rPr>
                <w:rFonts w:ascii="宋体" w:hAnsi="宋体"/>
                <w:color w:val="000000"/>
                <w:kern w:val="0"/>
                <w:szCs w:val="21"/>
              </w:rPr>
              <w:t>zxlyczpcbm</w:t>
            </w:r>
            <w:r>
              <w:rPr>
                <w:rFonts w:hint="eastAsia" w:ascii="宋体" w:hAnsi="宋体"/>
                <w:color w:val="000000"/>
                <w:kern w:val="0"/>
                <w:szCs w:val="21"/>
              </w:rPr>
              <w:t>（</w:t>
            </w:r>
            <w:r>
              <w:rPr>
                <w:rFonts w:ascii="宋体" w:hAnsi="宋体"/>
                <w:color w:val="000000"/>
                <w:kern w:val="0"/>
                <w:szCs w:val="21"/>
              </w:rPr>
              <w:t>自行利用处置批次编码</w:t>
            </w:r>
            <w:r>
              <w:rPr>
                <w:rFonts w:hint="eastAsia" w:ascii="宋体" w:hAnsi="宋体"/>
                <w:color w:val="000000"/>
                <w:kern w:val="0"/>
                <w:szCs w:val="21"/>
              </w:rPr>
              <w:t>）已存在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36" w:type="dxa"/>
            <w:shd w:val="clear" w:color="auto" w:fill="FFFFFF"/>
            <w:noWrap w:val="0"/>
            <w:vAlign w:val="center"/>
          </w:tcPr>
          <w:p>
            <w:pPr>
              <w:jc w:val="center"/>
              <w:rPr>
                <w:rFonts w:ascii="宋体" w:hAnsi="宋体"/>
                <w:szCs w:val="21"/>
              </w:rPr>
            </w:pPr>
            <w:r>
              <w:rPr>
                <w:rFonts w:hint="eastAsia" w:ascii="宋体" w:hAnsi="宋体"/>
                <w:szCs w:val="21"/>
              </w:rPr>
              <w:t>351_17</w:t>
            </w:r>
          </w:p>
        </w:tc>
        <w:tc>
          <w:tcPr>
            <w:tcW w:w="5868" w:type="dxa"/>
            <w:shd w:val="clear" w:color="auto" w:fill="FFFFFF"/>
            <w:noWrap w:val="0"/>
            <w:vAlign w:val="center"/>
          </w:tcPr>
          <w:p>
            <w:pPr>
              <w:jc w:val="center"/>
              <w:rPr>
                <w:rFonts w:ascii="宋体" w:hAnsi="宋体"/>
                <w:color w:val="000000"/>
                <w:kern w:val="0"/>
                <w:szCs w:val="21"/>
              </w:rPr>
            </w:pPr>
            <w:r>
              <w:rPr>
                <w:rFonts w:ascii="宋体" w:hAnsi="宋体"/>
                <w:color w:val="000000"/>
                <w:kern w:val="0"/>
                <w:szCs w:val="21"/>
              </w:rPr>
              <w:t>zxlyczpcbm</w:t>
            </w:r>
            <w:r>
              <w:rPr>
                <w:rFonts w:hint="eastAsia" w:ascii="宋体" w:hAnsi="宋体"/>
                <w:color w:val="000000"/>
                <w:kern w:val="0"/>
                <w:szCs w:val="21"/>
              </w:rPr>
              <w:t>（</w:t>
            </w:r>
            <w:r>
              <w:rPr>
                <w:rFonts w:ascii="宋体" w:hAnsi="宋体"/>
                <w:color w:val="000000"/>
                <w:kern w:val="0"/>
                <w:szCs w:val="21"/>
              </w:rPr>
              <w:t>自行利用处置批次编码</w:t>
            </w:r>
            <w:r>
              <w:rPr>
                <w:rFonts w:hint="eastAsia" w:ascii="宋体" w:hAnsi="宋体"/>
                <w:color w:val="000000"/>
                <w:kern w:val="0"/>
                <w:szCs w:val="21"/>
              </w:rPr>
              <w:t>）不存在</w:t>
            </w:r>
          </w:p>
        </w:tc>
      </w:tr>
    </w:tbl>
    <w:p>
      <w:pPr>
        <w:rPr>
          <w:rFonts w:hint="eastAsia"/>
        </w:rPr>
      </w:pPr>
    </w:p>
    <w:p>
      <w:pPr>
        <w:pStyle w:val="4"/>
      </w:pPr>
      <w:r>
        <w:t>危险出库/自行利用处置废物信息</w:t>
      </w:r>
    </w:p>
    <w:p>
      <w:pPr>
        <w:pStyle w:val="5"/>
        <w:rPr>
          <w:rFonts w:ascii="宋体" w:hAnsi="宋体"/>
        </w:rPr>
      </w:pPr>
      <w:r>
        <w:rPr>
          <w:rFonts w:hint="eastAsia" w:ascii="宋体" w:hAnsi="宋体"/>
        </w:rPr>
        <w:t>注意事项</w:t>
      </w:r>
    </w:p>
    <w:p>
      <w:pPr>
        <w:spacing w:line="360" w:lineRule="auto"/>
        <w:rPr>
          <w:rFonts w:hint="eastAsia" w:ascii="宋体" w:hAnsi="宋体"/>
          <w:bCs/>
          <w:sz w:val="24"/>
          <w:szCs w:val="24"/>
        </w:rPr>
      </w:pPr>
      <w:r>
        <w:rPr>
          <w:rFonts w:hint="eastAsia" w:ascii="宋体" w:hAnsi="宋体"/>
          <w:bCs/>
          <w:sz w:val="24"/>
          <w:szCs w:val="24"/>
        </w:rPr>
        <w:t>1、当</w:t>
      </w:r>
      <w:r>
        <w:rPr>
          <w:rFonts w:ascii="宋体" w:hAnsi="宋体"/>
          <w:bCs/>
          <w:sz w:val="24"/>
          <w:szCs w:val="24"/>
        </w:rPr>
        <w:t>2</w:t>
      </w:r>
      <w:r>
        <w:rPr>
          <w:rFonts w:hint="eastAsia" w:ascii="宋体" w:hAnsi="宋体"/>
          <w:bCs/>
          <w:sz w:val="24"/>
          <w:szCs w:val="24"/>
        </w:rPr>
        <w:t>.5.1中lyczlx为1时只能上传一条废物信息；</w:t>
      </w:r>
    </w:p>
    <w:p>
      <w:pPr>
        <w:spacing w:line="360" w:lineRule="auto"/>
        <w:rPr>
          <w:rFonts w:ascii="宋体" w:hAnsi="宋体"/>
          <w:bCs/>
          <w:sz w:val="24"/>
          <w:szCs w:val="24"/>
        </w:rPr>
      </w:pPr>
      <w:r>
        <w:rPr>
          <w:rFonts w:hint="eastAsia" w:ascii="宋体" w:hAnsi="宋体"/>
          <w:bCs/>
          <w:sz w:val="24"/>
          <w:szCs w:val="24"/>
        </w:rPr>
        <w:t>2、废物信息上传后不予许修改，当需要变更废物信息时，应先删除原废物，然后再新增新废物。</w:t>
      </w:r>
    </w:p>
    <w:p>
      <w:pPr>
        <w:pStyle w:val="5"/>
        <w:rPr>
          <w:rFonts w:ascii="宋体" w:hAnsi="宋体"/>
        </w:rPr>
      </w:pPr>
      <w:r>
        <w:rPr>
          <w:rFonts w:hint="eastAsia" w:ascii="宋体" w:hAnsi="宋体"/>
        </w:rPr>
        <w:t>接口地址及字段说明</w:t>
      </w:r>
    </w:p>
    <w:p>
      <w:pPr>
        <w:spacing w:line="360" w:lineRule="auto"/>
        <w:rPr>
          <w:rFonts w:ascii="宋体" w:hAnsi="宋体"/>
          <w:color w:val="000000"/>
          <w:sz w:val="24"/>
          <w:szCs w:val="24"/>
        </w:rPr>
      </w:pPr>
      <w:r>
        <w:rPr>
          <w:rFonts w:ascii="宋体" w:hAnsi="宋体"/>
          <w:color w:val="000000"/>
          <w:sz w:val="24"/>
          <w:szCs w:val="24"/>
        </w:rPr>
        <w:t>1.Webservice地址：</w:t>
      </w:r>
      <w:r>
        <w:rPr>
          <w:rFonts w:ascii="宋体" w:hAnsi="宋体"/>
          <w:color w:val="000000"/>
          <w:sz w:val="24"/>
          <w:szCs w:val="24"/>
        </w:rPr>
        <w:fldChar w:fldCharType="begin"/>
      </w:r>
      <w:r>
        <w:rPr>
          <w:rFonts w:ascii="宋体" w:hAnsi="宋体"/>
          <w:color w:val="000000"/>
          <w:sz w:val="24"/>
          <w:szCs w:val="24"/>
        </w:rPr>
        <w:instrText xml:space="preserve"> HYPERLINK "http://ip:prot/webService/servicesx/municipal/csTzService" </w:instrText>
      </w:r>
      <w:r>
        <w:rPr>
          <w:rFonts w:ascii="宋体" w:hAnsi="宋体"/>
          <w:color w:val="000000"/>
          <w:sz w:val="24"/>
          <w:szCs w:val="24"/>
        </w:rPr>
        <w:fldChar w:fldCharType="separate"/>
      </w:r>
      <w:r>
        <w:rPr>
          <w:rStyle w:val="42"/>
          <w:rFonts w:ascii="宋体" w:hAnsi="宋体"/>
          <w:color w:val="000000"/>
          <w:sz w:val="24"/>
          <w:szCs w:val="24"/>
          <w:u w:val="none"/>
        </w:rPr>
        <w:t>tzCkZxly</w:t>
      </w:r>
      <w:r>
        <w:rPr>
          <w:rStyle w:val="42"/>
          <w:rFonts w:hint="eastAsia" w:ascii="宋体" w:hAnsi="宋体"/>
          <w:color w:val="000000"/>
          <w:sz w:val="24"/>
          <w:szCs w:val="24"/>
          <w:u w:val="none"/>
        </w:rPr>
        <w:t>Fw</w:t>
      </w:r>
      <w:r>
        <w:rPr>
          <w:rStyle w:val="42"/>
          <w:rFonts w:ascii="宋体" w:hAnsi="宋体"/>
          <w:color w:val="000000"/>
          <w:sz w:val="24"/>
          <w:szCs w:val="24"/>
          <w:u w:val="none"/>
        </w:rPr>
        <w:t>xxService</w:t>
      </w:r>
      <w:r>
        <w:rPr>
          <w:rFonts w:ascii="宋体" w:hAnsi="宋体"/>
          <w:color w:val="000000"/>
          <w:sz w:val="24"/>
          <w:szCs w:val="24"/>
        </w:rPr>
        <w:fldChar w:fldCharType="end"/>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721"/>
        <w:gridCol w:w="992"/>
        <w:gridCol w:w="1134"/>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字段说明</w:t>
            </w:r>
          </w:p>
        </w:tc>
        <w:tc>
          <w:tcPr>
            <w:tcW w:w="1721"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字段名称</w:t>
            </w:r>
          </w:p>
        </w:tc>
        <w:tc>
          <w:tcPr>
            <w:tcW w:w="992"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字段</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长度</w:t>
            </w:r>
          </w:p>
        </w:tc>
        <w:tc>
          <w:tcPr>
            <w:tcW w:w="1134"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是否</w:t>
            </w:r>
          </w:p>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必填</w:t>
            </w:r>
          </w:p>
        </w:tc>
        <w:tc>
          <w:tcPr>
            <w:tcW w:w="3402" w:type="dxa"/>
            <w:shd w:val="clear" w:color="auto" w:fill="BEBEBE"/>
            <w:noWrap w:val="0"/>
            <w:vAlign w:val="center"/>
          </w:tcPr>
          <w:p>
            <w:pPr>
              <w:widowControl/>
              <w:spacing w:line="400" w:lineRule="exact"/>
              <w:jc w:val="center"/>
              <w:rPr>
                <w:rFonts w:ascii="宋体" w:hAnsi="宋体"/>
                <w:b/>
                <w:bCs/>
                <w:color w:val="000000"/>
                <w:kern w:val="0"/>
                <w:sz w:val="18"/>
                <w:szCs w:val="18"/>
              </w:rPr>
            </w:pPr>
            <w:r>
              <w:rPr>
                <w:rFonts w:ascii="宋体" w:hAnsi="宋体"/>
                <w:b/>
                <w:bCs/>
                <w:color w:val="000000"/>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省平台生成ID</w:t>
            </w:r>
          </w:p>
        </w:tc>
        <w:tc>
          <w:tcPr>
            <w:tcW w:w="1721" w:type="dxa"/>
            <w:shd w:val="clear" w:color="auto" w:fill="FFFFFF"/>
            <w:noWrap w:val="0"/>
            <w:vAlign w:val="center"/>
          </w:tcPr>
          <w:p>
            <w:pPr>
              <w:jc w:val="center"/>
              <w:rPr>
                <w:rFonts w:ascii="宋体" w:hAnsi="宋体"/>
                <w:sz w:val="18"/>
                <w:szCs w:val="18"/>
              </w:rPr>
            </w:pPr>
            <w:r>
              <w:rPr>
                <w:rFonts w:ascii="宋体" w:hAnsi="宋体"/>
                <w:sz w:val="18"/>
                <w:szCs w:val="18"/>
              </w:rPr>
              <w:t>sid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402" w:type="dxa"/>
            <w:shd w:val="clear" w:color="auto" w:fill="FFFFFF"/>
            <w:noWrap w:val="0"/>
            <w:vAlign w:val="center"/>
          </w:tcPr>
          <w:p>
            <w:pPr>
              <w:jc w:val="center"/>
              <w:rPr>
                <w:rFonts w:ascii="宋体" w:hAnsi="宋体"/>
                <w:sz w:val="18"/>
                <w:szCs w:val="18"/>
              </w:rPr>
            </w:pPr>
            <w:r>
              <w:rPr>
                <w:rFonts w:hint="eastAsia" w:ascii="宋体" w:hAnsi="宋体"/>
                <w:kern w:val="0"/>
                <w:sz w:val="18"/>
                <w:szCs w:val="18"/>
              </w:rPr>
              <w:t>【lx：0-新增】时不用传值，当lx：2修改和lx：1删除时，需要传入之前获取到的【省平台生成ID】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ascii="宋体" w:hAnsi="宋体"/>
                <w:sz w:val="18"/>
                <w:szCs w:val="18"/>
              </w:rPr>
            </w:pPr>
            <w:r>
              <w:rPr>
                <w:rFonts w:ascii="宋体" w:hAnsi="宋体"/>
                <w:sz w:val="18"/>
                <w:szCs w:val="18"/>
              </w:rPr>
              <w:t>2.</w:t>
            </w:r>
            <w:r>
              <w:rPr>
                <w:rFonts w:hint="eastAsia" w:ascii="宋体" w:hAnsi="宋体"/>
                <w:sz w:val="18"/>
                <w:szCs w:val="18"/>
              </w:rPr>
              <w:t>5</w:t>
            </w:r>
            <w:r>
              <w:rPr>
                <w:rFonts w:ascii="宋体" w:hAnsi="宋体"/>
                <w:sz w:val="18"/>
                <w:szCs w:val="18"/>
              </w:rPr>
              <w:t>.1返回的sid</w:t>
            </w:r>
          </w:p>
        </w:tc>
        <w:tc>
          <w:tcPr>
            <w:tcW w:w="1721" w:type="dxa"/>
            <w:shd w:val="clear" w:color="auto" w:fill="FFFFFF"/>
            <w:noWrap w:val="0"/>
            <w:vAlign w:val="center"/>
          </w:tcPr>
          <w:p>
            <w:pPr>
              <w:jc w:val="center"/>
              <w:rPr>
                <w:rFonts w:ascii="宋体" w:hAnsi="宋体"/>
                <w:sz w:val="18"/>
                <w:szCs w:val="18"/>
              </w:rPr>
            </w:pPr>
            <w:r>
              <w:rPr>
                <w:rFonts w:ascii="宋体" w:hAnsi="宋体"/>
                <w:sz w:val="18"/>
                <w:szCs w:val="18"/>
              </w:rPr>
              <w:t>msid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402" w:type="dxa"/>
            <w:shd w:val="clear" w:color="auto" w:fill="FFFFFF"/>
            <w:noWrap w:val="0"/>
            <w:vAlign w:val="center"/>
          </w:tcPr>
          <w:p>
            <w:pPr>
              <w:jc w:val="center"/>
              <w:rPr>
                <w:rFonts w:ascii="宋体" w:hAnsi="宋体"/>
                <w:sz w:val="18"/>
                <w:szCs w:val="18"/>
              </w:rPr>
            </w:pPr>
            <w:r>
              <w:rPr>
                <w:rFonts w:ascii="宋体" w:hAnsi="宋体"/>
                <w:sz w:val="18"/>
                <w:szCs w:val="18"/>
              </w:rPr>
              <w:t>2.</w:t>
            </w:r>
            <w:r>
              <w:rPr>
                <w:rFonts w:hint="eastAsia" w:ascii="宋体" w:hAnsi="宋体"/>
                <w:sz w:val="18"/>
                <w:szCs w:val="18"/>
              </w:rPr>
              <w:t>5</w:t>
            </w:r>
            <w:r>
              <w:rPr>
                <w:rFonts w:ascii="宋体" w:hAnsi="宋体"/>
                <w:sz w:val="18"/>
                <w:szCs w:val="18"/>
              </w:rPr>
              <w:t>.1返回的sid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更新类型</w:t>
            </w:r>
          </w:p>
        </w:tc>
        <w:tc>
          <w:tcPr>
            <w:tcW w:w="1721" w:type="dxa"/>
            <w:shd w:val="clear" w:color="auto" w:fill="FFFFFF"/>
            <w:noWrap w:val="0"/>
            <w:vAlign w:val="center"/>
          </w:tcPr>
          <w:p>
            <w:pPr>
              <w:jc w:val="center"/>
              <w:rPr>
                <w:rFonts w:ascii="宋体" w:hAnsi="宋体"/>
                <w:sz w:val="18"/>
                <w:szCs w:val="18"/>
              </w:rPr>
            </w:pPr>
            <w:r>
              <w:rPr>
                <w:rFonts w:ascii="宋体" w:hAnsi="宋体"/>
                <w:sz w:val="18"/>
                <w:szCs w:val="18"/>
              </w:rPr>
              <w:t>lx</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402" w:type="dxa"/>
            <w:shd w:val="clear" w:color="auto" w:fill="FFFFFF"/>
            <w:noWrap w:val="0"/>
            <w:vAlign w:val="center"/>
          </w:tcPr>
          <w:p>
            <w:pPr>
              <w:jc w:val="center"/>
              <w:rPr>
                <w:rFonts w:ascii="宋体" w:hAnsi="宋体"/>
                <w:sz w:val="18"/>
                <w:szCs w:val="18"/>
              </w:rPr>
            </w:pPr>
            <w:r>
              <w:rPr>
                <w:rFonts w:ascii="宋体" w:hAnsi="宋体"/>
                <w:color w:val="000000"/>
                <w:sz w:val="18"/>
                <w:szCs w:val="18"/>
              </w:rPr>
              <w:t>0-新增；2-修改；1-删除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自建系统id</w:t>
            </w:r>
          </w:p>
        </w:tc>
        <w:tc>
          <w:tcPr>
            <w:tcW w:w="1721" w:type="dxa"/>
            <w:shd w:val="clear" w:color="auto" w:fill="FFFFFF"/>
            <w:noWrap w:val="0"/>
            <w:vAlign w:val="center"/>
          </w:tcPr>
          <w:p>
            <w:pPr>
              <w:jc w:val="center"/>
              <w:rPr>
                <w:rFonts w:ascii="宋体" w:hAnsi="宋体"/>
                <w:sz w:val="18"/>
                <w:szCs w:val="18"/>
              </w:rPr>
            </w:pPr>
            <w:r>
              <w:rPr>
                <w:rFonts w:ascii="宋体" w:hAnsi="宋体"/>
                <w:color w:val="000000"/>
                <w:kern w:val="0"/>
                <w:sz w:val="18"/>
                <w:szCs w:val="18"/>
              </w:rPr>
              <w:t>zjxtid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402" w:type="dxa"/>
            <w:shd w:val="clear" w:color="auto" w:fill="FFFFFF"/>
            <w:noWrap w:val="0"/>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产生批次号</w:t>
            </w:r>
          </w:p>
        </w:tc>
        <w:tc>
          <w:tcPr>
            <w:tcW w:w="172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cspch</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是</w:t>
            </w:r>
          </w:p>
        </w:tc>
        <w:tc>
          <w:tcPr>
            <w:tcW w:w="3402"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当</w:t>
            </w:r>
            <w:r>
              <w:rPr>
                <w:rFonts w:ascii="宋体" w:hAnsi="宋体"/>
                <w:sz w:val="18"/>
                <w:szCs w:val="18"/>
              </w:rPr>
              <w:t>2</w:t>
            </w:r>
            <w:r>
              <w:rPr>
                <w:rFonts w:hint="eastAsia" w:ascii="宋体" w:hAnsi="宋体"/>
                <w:sz w:val="18"/>
                <w:szCs w:val="18"/>
              </w:rPr>
              <w:t>.5.1中</w:t>
            </w:r>
            <w:r>
              <w:rPr>
                <w:rFonts w:hint="eastAsia" w:ascii="宋体" w:hAnsi="宋体"/>
                <w:color w:val="000000"/>
                <w:kern w:val="0"/>
                <w:sz w:val="18"/>
                <w:szCs w:val="18"/>
              </w:rPr>
              <w:t>lyczlx为1时</w:t>
            </w:r>
            <w:r>
              <w:rPr>
                <w:rFonts w:ascii="宋体" w:hAnsi="宋体"/>
                <w:sz w:val="18"/>
                <w:szCs w:val="18"/>
              </w:rPr>
              <w:t>关联2.2中的产生批次号</w:t>
            </w:r>
          </w:p>
          <w:p>
            <w:pPr>
              <w:jc w:val="center"/>
              <w:rPr>
                <w:rFonts w:ascii="宋体" w:hAnsi="宋体"/>
                <w:sz w:val="18"/>
                <w:szCs w:val="18"/>
              </w:rPr>
            </w:pPr>
            <w:r>
              <w:rPr>
                <w:rFonts w:hint="eastAsia" w:ascii="宋体" w:hAnsi="宋体"/>
                <w:sz w:val="18"/>
                <w:szCs w:val="18"/>
              </w:rPr>
              <w:t>当</w:t>
            </w:r>
            <w:r>
              <w:rPr>
                <w:rFonts w:ascii="宋体" w:hAnsi="宋体"/>
                <w:sz w:val="18"/>
                <w:szCs w:val="18"/>
              </w:rPr>
              <w:t>2</w:t>
            </w:r>
            <w:r>
              <w:rPr>
                <w:rFonts w:hint="eastAsia" w:ascii="宋体" w:hAnsi="宋体"/>
                <w:sz w:val="18"/>
                <w:szCs w:val="18"/>
              </w:rPr>
              <w:t>.5.1中</w:t>
            </w:r>
            <w:r>
              <w:rPr>
                <w:rFonts w:hint="eastAsia" w:ascii="宋体" w:hAnsi="宋体"/>
                <w:color w:val="000000"/>
                <w:kern w:val="0"/>
                <w:sz w:val="18"/>
                <w:szCs w:val="18"/>
              </w:rPr>
              <w:t>lyczlx为2时</w:t>
            </w:r>
            <w:r>
              <w:rPr>
                <w:rFonts w:ascii="宋体" w:hAnsi="宋体"/>
                <w:sz w:val="18"/>
                <w:szCs w:val="18"/>
              </w:rPr>
              <w:t>关联2.4</w:t>
            </w:r>
            <w:r>
              <w:rPr>
                <w:rFonts w:hint="eastAsia" w:ascii="宋体" w:hAnsi="宋体"/>
                <w:sz w:val="18"/>
                <w:szCs w:val="18"/>
              </w:rPr>
              <w:t>.2</w:t>
            </w:r>
            <w:r>
              <w:rPr>
                <w:rFonts w:ascii="宋体" w:hAnsi="宋体"/>
                <w:sz w:val="18"/>
                <w:szCs w:val="18"/>
              </w:rPr>
              <w:t>中的产生批次号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入库批次号</w:t>
            </w:r>
          </w:p>
        </w:tc>
        <w:tc>
          <w:tcPr>
            <w:tcW w:w="172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rkpch</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hint="eastAsia" w:ascii="宋体" w:hAnsi="宋体"/>
                <w:sz w:val="18"/>
                <w:szCs w:val="18"/>
              </w:rPr>
              <w:t>条件必填</w:t>
            </w:r>
          </w:p>
        </w:tc>
        <w:tc>
          <w:tcPr>
            <w:tcW w:w="3402" w:type="dxa"/>
            <w:shd w:val="clear" w:color="auto" w:fill="FFFFFF"/>
            <w:noWrap w:val="0"/>
            <w:vAlign w:val="center"/>
          </w:tcPr>
          <w:p>
            <w:pPr>
              <w:jc w:val="center"/>
              <w:rPr>
                <w:rFonts w:ascii="宋体" w:hAnsi="宋体"/>
                <w:sz w:val="18"/>
                <w:szCs w:val="18"/>
              </w:rPr>
            </w:pPr>
            <w:r>
              <w:rPr>
                <w:rFonts w:hint="eastAsia" w:ascii="宋体" w:hAnsi="宋体"/>
                <w:sz w:val="18"/>
                <w:szCs w:val="18"/>
              </w:rPr>
              <w:t>当</w:t>
            </w:r>
            <w:r>
              <w:rPr>
                <w:rFonts w:ascii="宋体" w:hAnsi="宋体"/>
                <w:sz w:val="18"/>
                <w:szCs w:val="18"/>
              </w:rPr>
              <w:t>2</w:t>
            </w:r>
            <w:r>
              <w:rPr>
                <w:rFonts w:hint="eastAsia" w:ascii="宋体" w:hAnsi="宋体"/>
                <w:sz w:val="18"/>
                <w:szCs w:val="18"/>
              </w:rPr>
              <w:t>.5.1中</w:t>
            </w:r>
            <w:r>
              <w:rPr>
                <w:rFonts w:hint="eastAsia" w:ascii="宋体" w:hAnsi="宋体"/>
                <w:color w:val="000000"/>
                <w:kern w:val="0"/>
                <w:sz w:val="18"/>
                <w:szCs w:val="18"/>
              </w:rPr>
              <w:t>lyczlx为2时必传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ascii="宋体" w:hAnsi="宋体"/>
                <w:color w:val="000000"/>
                <w:kern w:val="0"/>
                <w:sz w:val="18"/>
                <w:szCs w:val="18"/>
              </w:rPr>
            </w:pPr>
            <w:r>
              <w:rPr>
                <w:rFonts w:hint="eastAsia" w:ascii="宋体" w:hAnsi="宋体"/>
                <w:color w:val="000000"/>
                <w:kern w:val="0"/>
                <w:sz w:val="18"/>
                <w:szCs w:val="18"/>
              </w:rPr>
              <w:t>出库批次号</w:t>
            </w:r>
          </w:p>
        </w:tc>
        <w:tc>
          <w:tcPr>
            <w:tcW w:w="1721" w:type="dxa"/>
            <w:shd w:val="clear" w:color="auto" w:fill="FFFFFF"/>
            <w:noWrap w:val="0"/>
            <w:vAlign w:val="center"/>
          </w:tcPr>
          <w:p>
            <w:pPr>
              <w:jc w:val="center"/>
              <w:rPr>
                <w:rFonts w:hint="eastAsia" w:ascii="宋体" w:hAnsi="宋体"/>
                <w:color w:val="000000"/>
                <w:kern w:val="0"/>
                <w:sz w:val="18"/>
                <w:szCs w:val="18"/>
              </w:rPr>
            </w:pPr>
            <w:r>
              <w:rPr>
                <w:rFonts w:hint="eastAsia" w:ascii="宋体" w:hAnsi="宋体"/>
                <w:color w:val="000000"/>
                <w:kern w:val="0"/>
                <w:sz w:val="18"/>
                <w:szCs w:val="18"/>
              </w:rPr>
              <w:t>ckpch</w:t>
            </w:r>
          </w:p>
        </w:tc>
        <w:tc>
          <w:tcPr>
            <w:tcW w:w="992" w:type="dxa"/>
            <w:shd w:val="clear" w:color="auto" w:fill="FFFFFF"/>
            <w:noWrap w:val="0"/>
            <w:vAlign w:val="center"/>
          </w:tcPr>
          <w:p>
            <w:pPr>
              <w:jc w:val="center"/>
              <w:rPr>
                <w:rFonts w:ascii="宋体" w:hAnsi="宋体"/>
                <w:sz w:val="18"/>
                <w:szCs w:val="18"/>
              </w:rPr>
            </w:pPr>
            <w:r>
              <w:rPr>
                <w:rFonts w:hint="eastAsia"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hint="eastAsia" w:ascii="宋体" w:hAnsi="宋体"/>
                <w:sz w:val="18"/>
                <w:szCs w:val="18"/>
              </w:rPr>
              <w:t>条件必填</w:t>
            </w:r>
          </w:p>
        </w:tc>
        <w:tc>
          <w:tcPr>
            <w:tcW w:w="3402" w:type="dxa"/>
            <w:shd w:val="clear" w:color="auto" w:fill="FFFFFF"/>
            <w:noWrap w:val="0"/>
            <w:vAlign w:val="center"/>
          </w:tcPr>
          <w:p>
            <w:pPr>
              <w:jc w:val="center"/>
              <w:rPr>
                <w:rFonts w:hint="eastAsia" w:ascii="宋体" w:hAnsi="宋体"/>
                <w:sz w:val="18"/>
                <w:szCs w:val="18"/>
              </w:rPr>
            </w:pPr>
            <w:r>
              <w:rPr>
                <w:rFonts w:hint="eastAsia" w:ascii="宋体" w:hAnsi="宋体"/>
                <w:sz w:val="18"/>
                <w:szCs w:val="18"/>
              </w:rPr>
              <w:t>当</w:t>
            </w:r>
            <w:r>
              <w:rPr>
                <w:rFonts w:ascii="宋体" w:hAnsi="宋体"/>
                <w:sz w:val="18"/>
                <w:szCs w:val="18"/>
              </w:rPr>
              <w:t>2</w:t>
            </w:r>
            <w:r>
              <w:rPr>
                <w:rFonts w:hint="eastAsia" w:ascii="宋体" w:hAnsi="宋体"/>
                <w:sz w:val="18"/>
                <w:szCs w:val="18"/>
              </w:rPr>
              <w:t>.5.1中</w:t>
            </w:r>
            <w:r>
              <w:rPr>
                <w:rFonts w:hint="eastAsia" w:ascii="宋体" w:hAnsi="宋体"/>
                <w:color w:val="000000"/>
                <w:kern w:val="0"/>
                <w:sz w:val="18"/>
                <w:szCs w:val="18"/>
              </w:rPr>
              <w:t>lyczlx为2时必传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创建人</w:t>
            </w:r>
            <w:r>
              <w:rPr>
                <w:rFonts w:hint="eastAsia" w:ascii="宋体" w:hAnsi="宋体"/>
                <w:color w:val="000000"/>
                <w:kern w:val="0"/>
                <w:sz w:val="18"/>
                <w:szCs w:val="18"/>
              </w:rPr>
              <w:t>信息</w:t>
            </w:r>
          </w:p>
        </w:tc>
        <w:tc>
          <w:tcPr>
            <w:tcW w:w="172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create_user_id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402" w:type="dxa"/>
            <w:shd w:val="clear" w:color="auto" w:fill="FFFFFF"/>
            <w:noWrap w:val="0"/>
            <w:vAlign w:val="center"/>
          </w:tcPr>
          <w:p>
            <w:pPr>
              <w:jc w:val="center"/>
              <w:rPr>
                <w:rFonts w:ascii="宋体" w:hAnsi="宋体"/>
                <w:sz w:val="18"/>
                <w:szCs w:val="18"/>
              </w:rPr>
            </w:pPr>
            <w:r>
              <w:rPr>
                <w:rFonts w:ascii="宋体" w:hAnsi="宋体"/>
                <w:sz w:val="18"/>
                <w:szCs w:val="18"/>
              </w:rPr>
              <w:t>当lx为0是必填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shd w:val="clear" w:color="auto" w:fill="FFFFFF"/>
            <w:noWrap w:val="0"/>
            <w:vAlign w:val="center"/>
          </w:tcPr>
          <w:p>
            <w:pPr>
              <w:jc w:val="center"/>
              <w:rPr>
                <w:rFonts w:hint="eastAsia" w:ascii="宋体" w:hAnsi="宋体"/>
                <w:color w:val="000000"/>
                <w:kern w:val="0"/>
                <w:sz w:val="18"/>
                <w:szCs w:val="18"/>
              </w:rPr>
            </w:pPr>
            <w:r>
              <w:rPr>
                <w:rFonts w:ascii="宋体" w:hAnsi="宋体"/>
                <w:color w:val="000000"/>
                <w:kern w:val="0"/>
                <w:sz w:val="18"/>
                <w:szCs w:val="18"/>
              </w:rPr>
              <w:t>修改人</w:t>
            </w:r>
            <w:r>
              <w:rPr>
                <w:rFonts w:hint="eastAsia" w:ascii="宋体" w:hAnsi="宋体"/>
                <w:color w:val="000000"/>
                <w:kern w:val="0"/>
                <w:sz w:val="18"/>
                <w:szCs w:val="18"/>
              </w:rPr>
              <w:t>信息</w:t>
            </w:r>
          </w:p>
        </w:tc>
        <w:tc>
          <w:tcPr>
            <w:tcW w:w="1721" w:type="dxa"/>
            <w:shd w:val="clear" w:color="auto" w:fill="FFFFFF"/>
            <w:noWrap w:val="0"/>
            <w:vAlign w:val="center"/>
          </w:tcPr>
          <w:p>
            <w:pPr>
              <w:jc w:val="center"/>
              <w:rPr>
                <w:rFonts w:ascii="宋体" w:hAnsi="宋体"/>
                <w:color w:val="000000"/>
                <w:kern w:val="0"/>
                <w:sz w:val="18"/>
                <w:szCs w:val="18"/>
              </w:rPr>
            </w:pPr>
            <w:r>
              <w:rPr>
                <w:rFonts w:ascii="宋体" w:hAnsi="宋体"/>
                <w:color w:val="000000"/>
                <w:kern w:val="0"/>
                <w:sz w:val="18"/>
                <w:szCs w:val="18"/>
              </w:rPr>
              <w:t>update_user_id</w:t>
            </w:r>
          </w:p>
        </w:tc>
        <w:tc>
          <w:tcPr>
            <w:tcW w:w="992" w:type="dxa"/>
            <w:shd w:val="clear" w:color="auto" w:fill="FFFFFF"/>
            <w:noWrap w:val="0"/>
            <w:vAlign w:val="center"/>
          </w:tcPr>
          <w:p>
            <w:pPr>
              <w:jc w:val="center"/>
              <w:rPr>
                <w:rFonts w:ascii="宋体" w:hAnsi="宋体"/>
                <w:sz w:val="18"/>
                <w:szCs w:val="18"/>
              </w:rPr>
            </w:pPr>
            <w:r>
              <w:rPr>
                <w:rFonts w:ascii="宋体" w:hAnsi="宋体"/>
                <w:sz w:val="18"/>
                <w:szCs w:val="18"/>
              </w:rPr>
              <w:t>C200</w:t>
            </w:r>
          </w:p>
        </w:tc>
        <w:tc>
          <w:tcPr>
            <w:tcW w:w="1134" w:type="dxa"/>
            <w:shd w:val="clear" w:color="auto" w:fill="FFFFFF"/>
            <w:noWrap w:val="0"/>
            <w:vAlign w:val="center"/>
          </w:tcPr>
          <w:p>
            <w:pPr>
              <w:jc w:val="center"/>
              <w:rPr>
                <w:rFonts w:ascii="宋体" w:hAnsi="宋体"/>
                <w:sz w:val="18"/>
                <w:szCs w:val="18"/>
              </w:rPr>
            </w:pPr>
            <w:r>
              <w:rPr>
                <w:rFonts w:ascii="宋体" w:hAnsi="宋体"/>
                <w:sz w:val="18"/>
                <w:szCs w:val="18"/>
              </w:rPr>
              <w:t>否</w:t>
            </w:r>
          </w:p>
        </w:tc>
        <w:tc>
          <w:tcPr>
            <w:tcW w:w="3402" w:type="dxa"/>
            <w:shd w:val="clear" w:color="auto" w:fill="FFFFFF"/>
            <w:noWrap w:val="0"/>
            <w:vAlign w:val="center"/>
          </w:tcPr>
          <w:p>
            <w:pPr>
              <w:jc w:val="center"/>
              <w:rPr>
                <w:rFonts w:ascii="宋体" w:hAnsi="宋体"/>
                <w:sz w:val="18"/>
                <w:szCs w:val="18"/>
              </w:rPr>
            </w:pPr>
            <w:r>
              <w:rPr>
                <w:rFonts w:ascii="宋体" w:hAnsi="宋体"/>
                <w:sz w:val="18"/>
                <w:szCs w:val="18"/>
              </w:rPr>
              <w:t>当lx为1和2是必填</w:t>
            </w:r>
          </w:p>
        </w:tc>
      </w:tr>
    </w:tbl>
    <w:p>
      <w:pPr>
        <w:rPr>
          <w:rFonts w:ascii="宋体" w:hAnsi="宋体"/>
        </w:rPr>
      </w:pPr>
    </w:p>
    <w:p>
      <w:pPr>
        <w:spacing w:line="360" w:lineRule="auto"/>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正常返回值：</w:t>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3261" w:type="dxa"/>
            <w:noWrap w:val="0"/>
            <w:vAlign w:val="center"/>
          </w:tcPr>
          <w:p>
            <w:pPr>
              <w:ind w:left="-12" w:leftChars="-6" w:firstLine="12" w:firstLineChars="6"/>
              <w:jc w:val="center"/>
              <w:rPr>
                <w:rFonts w:ascii="宋体" w:hAnsi="宋体"/>
                <w:color w:val="000000"/>
                <w:szCs w:val="21"/>
              </w:rPr>
            </w:pPr>
            <w:r>
              <w:rPr>
                <w:rFonts w:ascii="宋体" w:hAnsi="宋体"/>
                <w:color w:val="000000"/>
                <w:szCs w:val="21"/>
              </w:rPr>
              <w:t>成功</w:t>
            </w:r>
          </w:p>
        </w:tc>
        <w:tc>
          <w:tcPr>
            <w:tcW w:w="5245" w:type="dxa"/>
            <w:noWrap w:val="0"/>
            <w:vAlign w:val="center"/>
          </w:tcPr>
          <w:p>
            <w:pPr>
              <w:jc w:val="left"/>
              <w:rPr>
                <w:rFonts w:ascii="宋体" w:hAnsi="宋体"/>
                <w:color w:val="000000"/>
                <w:szCs w:val="21"/>
              </w:rPr>
            </w:pPr>
            <w:r>
              <w:rPr>
                <w:rFonts w:hint="eastAsia" w:ascii="宋体" w:hAnsi="宋体" w:cs="宋体"/>
                <w:color w:val="000000"/>
                <w:szCs w:val="21"/>
              </w:rPr>
              <w:t>{"code":"200","info":{"sid":"省平台唯一标识"}}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261" w:type="dxa"/>
            <w:noWrap w:val="0"/>
            <w:vAlign w:val="center"/>
          </w:tcPr>
          <w:p>
            <w:pPr>
              <w:jc w:val="center"/>
              <w:rPr>
                <w:rFonts w:ascii="宋体" w:hAnsi="宋体"/>
                <w:color w:val="000000"/>
                <w:szCs w:val="21"/>
              </w:rPr>
            </w:pPr>
            <w:r>
              <w:rPr>
                <w:rFonts w:ascii="宋体" w:hAnsi="宋体"/>
                <w:color w:val="000000"/>
                <w:szCs w:val="21"/>
              </w:rPr>
              <w:t>失败</w:t>
            </w:r>
          </w:p>
        </w:tc>
        <w:tc>
          <w:tcPr>
            <w:tcW w:w="5245" w:type="dxa"/>
            <w:noWrap w:val="0"/>
            <w:vAlign w:val="center"/>
          </w:tcPr>
          <w:p>
            <w:pPr>
              <w:jc w:val="left"/>
              <w:rPr>
                <w:rFonts w:ascii="宋体" w:hAnsi="宋体"/>
                <w:color w:val="000000"/>
                <w:szCs w:val="21"/>
              </w:rPr>
            </w:pPr>
            <w:r>
              <w:rPr>
                <w:rFonts w:hint="eastAsia" w:ascii="宋体" w:hAnsi="宋体" w:cs="宋体"/>
                <w:color w:val="000000"/>
                <w:szCs w:val="21"/>
              </w:rPr>
              <w:t>{code:'报错编号',info:'说明'}</w:t>
            </w:r>
          </w:p>
        </w:tc>
      </w:tr>
    </w:tbl>
    <w:p>
      <w:pPr>
        <w:rPr>
          <w:rFonts w:ascii="宋体" w:hAnsi="宋体"/>
        </w:rPr>
      </w:pPr>
    </w:p>
    <w:p>
      <w:pPr>
        <w:pStyle w:val="5"/>
        <w:rPr>
          <w:rFonts w:ascii="宋体" w:hAnsi="宋体"/>
        </w:rPr>
      </w:pPr>
      <w:r>
        <w:rPr>
          <w:rFonts w:hint="eastAsia" w:ascii="宋体" w:hAnsi="宋体"/>
        </w:rPr>
        <w:t>接口错误返回值说明</w:t>
      </w:r>
    </w:p>
    <w:tbl>
      <w:tblPr>
        <w:tblStyle w:val="3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6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BEBEBE"/>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错误返回值</w:t>
            </w:r>
          </w:p>
        </w:tc>
        <w:tc>
          <w:tcPr>
            <w:tcW w:w="6293" w:type="dxa"/>
            <w:shd w:val="clear" w:color="auto" w:fill="BEBEBE"/>
            <w:noWrap w:val="0"/>
            <w:vAlign w:val="center"/>
          </w:tcPr>
          <w:p>
            <w:pPr>
              <w:widowControl/>
              <w:spacing w:line="400" w:lineRule="exact"/>
              <w:jc w:val="center"/>
              <w:rPr>
                <w:rFonts w:ascii="宋体" w:hAnsi="宋体"/>
                <w:b/>
                <w:bCs/>
                <w:color w:val="000000"/>
                <w:kern w:val="0"/>
                <w:szCs w:val="21"/>
              </w:rPr>
            </w:pPr>
            <w:r>
              <w:rPr>
                <w:rFonts w:hint="eastAsia" w:ascii="宋体" w:hAnsi="宋体"/>
                <w:b/>
                <w:bCs/>
                <w:color w:val="000000"/>
                <w:kern w:val="0"/>
                <w:szCs w:val="21"/>
              </w:rPr>
              <w:t>返回值说明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spacing w:line="400" w:lineRule="exact"/>
              <w:jc w:val="center"/>
              <w:rPr>
                <w:rFonts w:ascii="宋体" w:hAnsi="宋体"/>
                <w:szCs w:val="21"/>
              </w:rPr>
            </w:pPr>
            <w:r>
              <w:rPr>
                <w:rFonts w:hint="eastAsia" w:ascii="宋体" w:hAnsi="宋体"/>
                <w:color w:val="000000"/>
                <w:szCs w:val="21"/>
              </w:rPr>
              <w:t>900</w:t>
            </w:r>
          </w:p>
        </w:tc>
        <w:tc>
          <w:tcPr>
            <w:tcW w:w="6293" w:type="dxa"/>
            <w:shd w:val="clear" w:color="auto" w:fill="FFFFFF"/>
            <w:noWrap w:val="0"/>
            <w:vAlign w:val="center"/>
          </w:tcPr>
          <w:p>
            <w:pPr>
              <w:spacing w:line="400" w:lineRule="exact"/>
              <w:jc w:val="center"/>
              <w:rPr>
                <w:rFonts w:ascii="宋体" w:hAnsi="宋体"/>
                <w:color w:val="000000"/>
                <w:szCs w:val="21"/>
              </w:rPr>
            </w:pPr>
            <w:r>
              <w:rPr>
                <w:rFonts w:ascii="宋体" w:hAnsi="宋体"/>
                <w:color w:val="000000"/>
                <w:szCs w:val="21"/>
              </w:rPr>
              <w:t>缺少sid</w:t>
            </w:r>
            <w:r>
              <w:rPr>
                <w:rFonts w:hint="eastAsia" w:ascii="宋体" w:hAnsi="宋体"/>
                <w:color w:val="000000"/>
                <w:szCs w:val="21"/>
              </w:rPr>
              <w:t>（省平台返回）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hint="eastAsia" w:ascii="宋体" w:hAnsi="宋体"/>
                <w:szCs w:val="21"/>
              </w:rPr>
              <w:t>352_1</w:t>
            </w:r>
          </w:p>
        </w:tc>
        <w:tc>
          <w:tcPr>
            <w:tcW w:w="6293" w:type="dxa"/>
            <w:shd w:val="clear" w:color="auto" w:fill="FFFFFF"/>
            <w:noWrap w:val="0"/>
            <w:vAlign w:val="center"/>
          </w:tcPr>
          <w:p>
            <w:pPr>
              <w:jc w:val="center"/>
              <w:rPr>
                <w:rFonts w:hint="eastAsia" w:ascii="宋体" w:hAnsi="宋体"/>
                <w:szCs w:val="21"/>
              </w:rPr>
            </w:pPr>
            <w:r>
              <w:rPr>
                <w:rFonts w:ascii="宋体" w:hAnsi="宋体"/>
                <w:szCs w:val="21"/>
              </w:rPr>
              <w:t>缺少msid</w:t>
            </w:r>
            <w:r>
              <w:rPr>
                <w:rFonts w:hint="eastAsia" w:ascii="宋体" w:hAnsi="宋体"/>
                <w:szCs w:val="21"/>
              </w:rPr>
              <w:t>（出库自行利用处置基本信息id）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hint="eastAsia" w:ascii="宋体" w:hAnsi="宋体"/>
                <w:szCs w:val="21"/>
              </w:rPr>
            </w:pPr>
            <w:r>
              <w:rPr>
                <w:rFonts w:hint="eastAsia" w:ascii="宋体" w:hAnsi="宋体"/>
                <w:szCs w:val="21"/>
              </w:rPr>
              <w:t>352_2</w:t>
            </w:r>
          </w:p>
        </w:tc>
        <w:tc>
          <w:tcPr>
            <w:tcW w:w="6293" w:type="dxa"/>
            <w:shd w:val="clear" w:color="auto" w:fill="FFFFFF"/>
            <w:noWrap w:val="0"/>
            <w:vAlign w:val="center"/>
          </w:tcPr>
          <w:p>
            <w:pPr>
              <w:jc w:val="center"/>
              <w:rPr>
                <w:rFonts w:hint="eastAsia" w:ascii="宋体" w:hAnsi="宋体"/>
                <w:szCs w:val="21"/>
              </w:rPr>
            </w:pPr>
            <w:r>
              <w:rPr>
                <w:rFonts w:hint="eastAsia" w:ascii="宋体" w:hAnsi="宋体"/>
                <w:szCs w:val="21"/>
              </w:rPr>
              <w:t>msid（出库自行利用处置基本信息id）不合法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widowControl/>
              <w:spacing w:line="400" w:lineRule="exact"/>
              <w:jc w:val="center"/>
              <w:rPr>
                <w:rFonts w:hint="eastAsia" w:ascii="宋体" w:hAnsi="宋体"/>
                <w:color w:val="000000"/>
                <w:szCs w:val="21"/>
              </w:rPr>
            </w:pPr>
            <w:r>
              <w:rPr>
                <w:rFonts w:hint="eastAsia" w:ascii="宋体" w:hAnsi="宋体"/>
                <w:color w:val="000000"/>
                <w:szCs w:val="21"/>
              </w:rPr>
              <w:t>600</w:t>
            </w:r>
          </w:p>
        </w:tc>
        <w:tc>
          <w:tcPr>
            <w:tcW w:w="6293" w:type="dxa"/>
            <w:shd w:val="clear" w:color="auto" w:fill="FFFFFF"/>
            <w:noWrap w:val="0"/>
            <w:vAlign w:val="center"/>
          </w:tcPr>
          <w:p>
            <w:pPr>
              <w:widowControl/>
              <w:spacing w:line="400" w:lineRule="exact"/>
              <w:jc w:val="center"/>
              <w:rPr>
                <w:rFonts w:ascii="宋体" w:hAnsi="宋体"/>
                <w:color w:val="000000"/>
                <w:szCs w:val="21"/>
              </w:rPr>
            </w:pPr>
            <w:r>
              <w:rPr>
                <w:rFonts w:ascii="宋体" w:hAnsi="宋体"/>
                <w:color w:val="000000"/>
                <w:szCs w:val="21"/>
              </w:rPr>
              <w:t>缺少lx</w:t>
            </w:r>
            <w:r>
              <w:rPr>
                <w:rFonts w:hint="eastAsia" w:ascii="宋体" w:hAnsi="宋体"/>
                <w:color w:val="000000"/>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widowControl/>
              <w:spacing w:line="400" w:lineRule="exact"/>
              <w:jc w:val="center"/>
              <w:rPr>
                <w:rFonts w:ascii="宋体" w:hAnsi="宋体"/>
                <w:color w:val="000000"/>
                <w:szCs w:val="21"/>
              </w:rPr>
            </w:pPr>
            <w:r>
              <w:rPr>
                <w:rFonts w:hint="eastAsia" w:ascii="宋体" w:hAnsi="宋体"/>
                <w:color w:val="000000"/>
                <w:szCs w:val="21"/>
              </w:rPr>
              <w:t>601</w:t>
            </w:r>
          </w:p>
        </w:tc>
        <w:tc>
          <w:tcPr>
            <w:tcW w:w="6293" w:type="dxa"/>
            <w:shd w:val="clear" w:color="auto" w:fill="FFFFFF"/>
            <w:noWrap w:val="0"/>
            <w:vAlign w:val="center"/>
          </w:tcPr>
          <w:p>
            <w:pPr>
              <w:widowControl/>
              <w:spacing w:line="400" w:lineRule="exact"/>
              <w:jc w:val="center"/>
              <w:rPr>
                <w:rFonts w:ascii="宋体" w:hAnsi="宋体"/>
                <w:color w:val="000000"/>
                <w:szCs w:val="21"/>
              </w:rPr>
            </w:pPr>
            <w:r>
              <w:rPr>
                <w:rFonts w:ascii="宋体" w:hAnsi="宋体"/>
                <w:color w:val="000000"/>
                <w:szCs w:val="21"/>
              </w:rPr>
              <w:t>lx格式不正确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spacing w:line="400" w:lineRule="exact"/>
              <w:jc w:val="center"/>
              <w:rPr>
                <w:rFonts w:ascii="宋体" w:hAnsi="宋体"/>
                <w:szCs w:val="21"/>
              </w:rPr>
            </w:pPr>
            <w:r>
              <w:rPr>
                <w:rFonts w:hint="eastAsia" w:ascii="宋体" w:hAnsi="宋体"/>
                <w:color w:val="000000"/>
                <w:szCs w:val="21"/>
              </w:rPr>
              <w:t>1000</w:t>
            </w:r>
          </w:p>
        </w:tc>
        <w:tc>
          <w:tcPr>
            <w:tcW w:w="6293" w:type="dxa"/>
            <w:shd w:val="clear" w:color="auto" w:fill="FFFFFF"/>
            <w:noWrap w:val="0"/>
            <w:vAlign w:val="center"/>
          </w:tcPr>
          <w:p>
            <w:pPr>
              <w:spacing w:line="400" w:lineRule="exact"/>
              <w:jc w:val="center"/>
              <w:rPr>
                <w:rFonts w:ascii="宋体" w:hAnsi="宋体"/>
                <w:color w:val="000000"/>
                <w:szCs w:val="21"/>
              </w:rPr>
            </w:pPr>
            <w:r>
              <w:rPr>
                <w:rFonts w:ascii="宋体" w:hAnsi="宋体"/>
                <w:color w:val="000000"/>
                <w:szCs w:val="21"/>
              </w:rPr>
              <w:t>缺少</w:t>
            </w:r>
            <w:r>
              <w:rPr>
                <w:rFonts w:ascii="宋体" w:hAnsi="宋体"/>
                <w:color w:val="000000"/>
                <w:kern w:val="0"/>
                <w:szCs w:val="21"/>
              </w:rPr>
              <w:t>zjxtid</w:t>
            </w:r>
            <w:r>
              <w:rPr>
                <w:rFonts w:hint="eastAsia" w:ascii="宋体" w:hAnsi="宋体"/>
                <w:color w:val="000000"/>
                <w:kern w:val="0"/>
                <w:szCs w:val="21"/>
              </w:rPr>
              <w:t>（自建系统id）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hint="eastAsia" w:ascii="宋体" w:hAnsi="宋体"/>
                <w:szCs w:val="21"/>
              </w:rPr>
              <w:t>352_3</w:t>
            </w:r>
          </w:p>
        </w:tc>
        <w:tc>
          <w:tcPr>
            <w:tcW w:w="6293" w:type="dxa"/>
            <w:shd w:val="clear" w:color="auto" w:fill="FFFFFF"/>
            <w:noWrap w:val="0"/>
            <w:vAlign w:val="center"/>
          </w:tcPr>
          <w:p>
            <w:pPr>
              <w:jc w:val="center"/>
              <w:rPr>
                <w:rFonts w:hint="eastAsia" w:ascii="宋体" w:hAnsi="宋体"/>
                <w:szCs w:val="21"/>
              </w:rPr>
            </w:pPr>
            <w:r>
              <w:rPr>
                <w:rFonts w:ascii="宋体" w:hAnsi="宋体"/>
                <w:szCs w:val="21"/>
              </w:rPr>
              <w:t>缺少</w:t>
            </w:r>
            <w:r>
              <w:rPr>
                <w:rFonts w:ascii="宋体" w:hAnsi="宋体"/>
                <w:color w:val="000000"/>
                <w:kern w:val="0"/>
                <w:szCs w:val="21"/>
              </w:rPr>
              <w:t>cspch</w:t>
            </w:r>
            <w:r>
              <w:rPr>
                <w:rFonts w:hint="eastAsia" w:ascii="宋体" w:hAnsi="宋体"/>
                <w:color w:val="000000"/>
                <w:kern w:val="0"/>
                <w:szCs w:val="21"/>
              </w:rPr>
              <w:t>（产生批次号）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hint="eastAsia" w:ascii="宋体" w:hAnsi="宋体"/>
                <w:szCs w:val="21"/>
              </w:rPr>
              <w:t>352_4</w:t>
            </w:r>
          </w:p>
        </w:tc>
        <w:tc>
          <w:tcPr>
            <w:tcW w:w="6293" w:type="dxa"/>
            <w:shd w:val="clear" w:color="auto" w:fill="FFFFFF"/>
            <w:noWrap w:val="0"/>
            <w:vAlign w:val="center"/>
          </w:tcPr>
          <w:p>
            <w:pPr>
              <w:jc w:val="center"/>
              <w:rPr>
                <w:rFonts w:hint="eastAsia" w:ascii="宋体" w:hAnsi="宋体"/>
                <w:szCs w:val="21"/>
              </w:rPr>
            </w:pPr>
            <w:r>
              <w:rPr>
                <w:rFonts w:hint="eastAsia" w:ascii="宋体" w:hAnsi="宋体"/>
                <w:szCs w:val="21"/>
              </w:rPr>
              <w:t>缺少rkpch（入库批次号）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hint="eastAsia" w:ascii="宋体" w:hAnsi="宋体"/>
                <w:szCs w:val="21"/>
              </w:rPr>
            </w:pPr>
            <w:r>
              <w:rPr>
                <w:rFonts w:hint="eastAsia" w:ascii="宋体" w:hAnsi="宋体"/>
                <w:szCs w:val="21"/>
              </w:rPr>
              <w:t>352_5</w:t>
            </w:r>
          </w:p>
        </w:tc>
        <w:tc>
          <w:tcPr>
            <w:tcW w:w="6293" w:type="dxa"/>
            <w:shd w:val="clear" w:color="auto" w:fill="FFFFFF"/>
            <w:noWrap w:val="0"/>
            <w:vAlign w:val="center"/>
          </w:tcPr>
          <w:p>
            <w:pPr>
              <w:jc w:val="center"/>
              <w:rPr>
                <w:rFonts w:hint="eastAsia" w:ascii="宋体" w:hAnsi="宋体"/>
                <w:szCs w:val="21"/>
              </w:rPr>
            </w:pPr>
            <w:r>
              <w:rPr>
                <w:rFonts w:hint="eastAsia" w:ascii="宋体" w:hAnsi="宋体"/>
                <w:szCs w:val="21"/>
              </w:rPr>
              <w:t>rkpch（入库批次号）不合法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hint="eastAsia" w:ascii="宋体" w:hAnsi="宋体"/>
                <w:szCs w:val="21"/>
              </w:rPr>
              <w:t>352_6</w:t>
            </w:r>
          </w:p>
        </w:tc>
        <w:tc>
          <w:tcPr>
            <w:tcW w:w="6293" w:type="dxa"/>
            <w:shd w:val="clear" w:color="auto" w:fill="FFFFFF"/>
            <w:noWrap w:val="0"/>
            <w:vAlign w:val="center"/>
          </w:tcPr>
          <w:p>
            <w:pPr>
              <w:jc w:val="center"/>
              <w:rPr>
                <w:rFonts w:hint="eastAsia" w:ascii="宋体" w:hAnsi="宋体"/>
                <w:szCs w:val="21"/>
              </w:rPr>
            </w:pPr>
            <w:r>
              <w:rPr>
                <w:rFonts w:hint="eastAsia" w:ascii="宋体" w:hAnsi="宋体"/>
                <w:szCs w:val="21"/>
              </w:rPr>
              <w:t>缺少ckpch（出库批次号）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hint="eastAsia" w:ascii="宋体" w:hAnsi="宋体"/>
                <w:szCs w:val="21"/>
              </w:rPr>
              <w:t>352_7</w:t>
            </w:r>
          </w:p>
        </w:tc>
        <w:tc>
          <w:tcPr>
            <w:tcW w:w="6293" w:type="dxa"/>
            <w:shd w:val="clear" w:color="auto" w:fill="FFFFFF"/>
            <w:noWrap w:val="0"/>
            <w:vAlign w:val="center"/>
          </w:tcPr>
          <w:p>
            <w:pPr>
              <w:jc w:val="center"/>
              <w:rPr>
                <w:rFonts w:hint="eastAsia" w:ascii="宋体" w:hAnsi="宋体"/>
                <w:szCs w:val="21"/>
              </w:rPr>
            </w:pPr>
            <w:r>
              <w:rPr>
                <w:rFonts w:hint="eastAsia" w:ascii="宋体" w:hAnsi="宋体"/>
                <w:szCs w:val="21"/>
              </w:rPr>
              <w:t>ckpch（出库批次号）不合法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ascii="宋体" w:hAnsi="宋体"/>
                <w:szCs w:val="21"/>
              </w:rPr>
              <w:t>500</w:t>
            </w:r>
          </w:p>
        </w:tc>
        <w:tc>
          <w:tcPr>
            <w:tcW w:w="6293" w:type="dxa"/>
            <w:shd w:val="clear" w:color="auto" w:fill="FFFFFF"/>
            <w:noWrap w:val="0"/>
            <w:vAlign w:val="center"/>
          </w:tcPr>
          <w:p>
            <w:pPr>
              <w:jc w:val="center"/>
              <w:rPr>
                <w:rFonts w:hint="eastAsia" w:ascii="宋体" w:hAnsi="宋体"/>
                <w:szCs w:val="21"/>
              </w:rPr>
            </w:pPr>
            <w:r>
              <w:rPr>
                <w:rFonts w:hint="eastAsia" w:ascii="宋体" w:hAnsi="宋体"/>
                <w:szCs w:val="21"/>
              </w:rPr>
              <w:t>缺少</w:t>
            </w:r>
            <w:r>
              <w:rPr>
                <w:rFonts w:ascii="宋体" w:hAnsi="宋体"/>
                <w:szCs w:val="21"/>
              </w:rPr>
              <w:t>create_user_id</w:t>
            </w:r>
            <w:r>
              <w:rPr>
                <w:rFonts w:hint="eastAsia" w:ascii="宋体" w:hAnsi="宋体"/>
                <w:szCs w:val="21"/>
              </w:rPr>
              <w:t>（新建人信息）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ascii="宋体" w:hAnsi="宋体"/>
                <w:szCs w:val="21"/>
              </w:rPr>
              <w:t>300</w:t>
            </w:r>
          </w:p>
        </w:tc>
        <w:tc>
          <w:tcPr>
            <w:tcW w:w="6293" w:type="dxa"/>
            <w:shd w:val="clear" w:color="auto" w:fill="FFFFFF"/>
            <w:noWrap w:val="0"/>
            <w:vAlign w:val="center"/>
          </w:tcPr>
          <w:p>
            <w:pPr>
              <w:jc w:val="center"/>
              <w:rPr>
                <w:rFonts w:hint="eastAsia" w:ascii="宋体" w:hAnsi="宋体"/>
                <w:szCs w:val="21"/>
              </w:rPr>
            </w:pPr>
            <w:r>
              <w:rPr>
                <w:rFonts w:ascii="宋体" w:hAnsi="宋体"/>
                <w:szCs w:val="21"/>
              </w:rPr>
              <w:t xml:space="preserve"> </w:t>
            </w:r>
            <w:r>
              <w:rPr>
                <w:rFonts w:hint="eastAsia" w:ascii="宋体" w:hAnsi="宋体"/>
                <w:szCs w:val="21"/>
              </w:rPr>
              <w:t>缺少</w:t>
            </w:r>
            <w:r>
              <w:rPr>
                <w:rFonts w:ascii="宋体" w:hAnsi="宋体"/>
                <w:szCs w:val="21"/>
              </w:rPr>
              <w:t>update_user_id</w:t>
            </w:r>
            <w:r>
              <w:rPr>
                <w:rFonts w:hint="eastAsia" w:ascii="宋体" w:hAnsi="宋体"/>
                <w:szCs w:val="21"/>
              </w:rPr>
              <w:t>（修改人信息）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hint="eastAsia" w:ascii="宋体" w:hAnsi="宋体"/>
                <w:szCs w:val="21"/>
              </w:rPr>
              <w:t>352_16</w:t>
            </w:r>
          </w:p>
        </w:tc>
        <w:tc>
          <w:tcPr>
            <w:tcW w:w="6293" w:type="dxa"/>
            <w:shd w:val="clear" w:color="auto" w:fill="FFFFFF"/>
            <w:noWrap w:val="0"/>
            <w:vAlign w:val="center"/>
          </w:tcPr>
          <w:p>
            <w:pPr>
              <w:jc w:val="center"/>
              <w:rPr>
                <w:rFonts w:ascii="宋体" w:hAnsi="宋体"/>
                <w:szCs w:val="21"/>
              </w:rPr>
            </w:pPr>
            <w:r>
              <w:rPr>
                <w:rFonts w:hint="eastAsia" w:ascii="宋体" w:hAnsi="宋体"/>
                <w:szCs w:val="21"/>
              </w:rPr>
              <w:t>处理自行利用处置类型为立产立清，不能上传多条废物信息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hint="eastAsia" w:ascii="宋体" w:hAnsi="宋体"/>
                <w:szCs w:val="21"/>
              </w:rPr>
              <w:t>352_17</w:t>
            </w:r>
          </w:p>
        </w:tc>
        <w:tc>
          <w:tcPr>
            <w:tcW w:w="6293" w:type="dxa"/>
            <w:shd w:val="clear" w:color="auto" w:fill="FFFFFF"/>
            <w:noWrap w:val="0"/>
            <w:vAlign w:val="center"/>
          </w:tcPr>
          <w:p>
            <w:pPr>
              <w:jc w:val="center"/>
              <w:rPr>
                <w:rFonts w:ascii="宋体" w:hAnsi="宋体"/>
                <w:szCs w:val="21"/>
              </w:rPr>
            </w:pPr>
            <w:r>
              <w:rPr>
                <w:rFonts w:hint="eastAsia" w:ascii="宋体" w:hAnsi="宋体"/>
                <w:szCs w:val="21"/>
              </w:rPr>
              <w:t>处理自行利用处置类型为立产立清,</w:t>
            </w:r>
          </w:p>
          <w:p>
            <w:pPr>
              <w:jc w:val="center"/>
              <w:rPr>
                <w:rFonts w:ascii="宋体" w:hAnsi="宋体"/>
                <w:szCs w:val="21"/>
              </w:rPr>
            </w:pPr>
            <w:r>
              <w:rPr>
                <w:rFonts w:hint="eastAsia" w:ascii="宋体" w:hAnsi="宋体"/>
                <w:szCs w:val="21"/>
              </w:rPr>
              <w:t>在产废台账中cspch（产生批次号）不合法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11" w:type="dxa"/>
            <w:shd w:val="clear" w:color="auto" w:fill="FFFFFF"/>
            <w:noWrap w:val="0"/>
            <w:vAlign w:val="center"/>
          </w:tcPr>
          <w:p>
            <w:pPr>
              <w:jc w:val="center"/>
              <w:rPr>
                <w:rFonts w:ascii="宋体" w:hAnsi="宋体"/>
                <w:szCs w:val="21"/>
              </w:rPr>
            </w:pPr>
            <w:r>
              <w:rPr>
                <w:rFonts w:hint="eastAsia" w:ascii="宋体" w:hAnsi="宋体"/>
                <w:szCs w:val="21"/>
              </w:rPr>
              <w:t>352_18</w:t>
            </w:r>
          </w:p>
        </w:tc>
        <w:tc>
          <w:tcPr>
            <w:tcW w:w="6293" w:type="dxa"/>
            <w:shd w:val="clear" w:color="auto" w:fill="FFFFFF"/>
            <w:noWrap w:val="0"/>
            <w:vAlign w:val="center"/>
          </w:tcPr>
          <w:p>
            <w:pPr>
              <w:jc w:val="center"/>
              <w:rPr>
                <w:rFonts w:hint="eastAsia" w:ascii="宋体" w:hAnsi="宋体"/>
                <w:szCs w:val="21"/>
              </w:rPr>
            </w:pPr>
            <w:r>
              <w:rPr>
                <w:rFonts w:hint="eastAsia" w:ascii="宋体" w:hAnsi="宋体"/>
                <w:szCs w:val="21"/>
              </w:rPr>
              <w:t>在出库台账中cspch（产生批次号）不合法</w:t>
            </w:r>
          </w:p>
        </w:tc>
      </w:tr>
    </w:tbl>
    <w:p>
      <w:pPr>
        <w:pStyle w:val="78"/>
        <w:ind w:firstLine="480"/>
      </w:pPr>
    </w:p>
    <w:p>
      <w:pPr>
        <w:pStyle w:val="78"/>
        <w:ind w:firstLine="480"/>
        <w:sectPr>
          <w:pgSz w:w="11906" w:h="16838"/>
          <w:pgMar w:top="1440" w:right="1797" w:bottom="1440" w:left="1797" w:header="851" w:footer="992" w:gutter="0"/>
          <w:cols w:space="720" w:num="1"/>
          <w:docGrid w:type="lines" w:linePitch="312" w:charSpace="0"/>
        </w:sectPr>
      </w:pPr>
    </w:p>
    <w:p>
      <w:pPr>
        <w:pStyle w:val="2"/>
        <w:spacing w:before="0" w:after="0"/>
        <w:ind w:left="431" w:hanging="431"/>
        <w:rPr>
          <w:rFonts w:ascii="宋体" w:hAnsi="宋体"/>
        </w:rPr>
      </w:pPr>
      <w:r>
        <w:rPr>
          <w:rFonts w:hint="eastAsia" w:ascii="宋体" w:hAnsi="宋体"/>
        </w:rPr>
        <w:t>数据查询接口</w:t>
      </w:r>
    </w:p>
    <w:p>
      <w:pPr>
        <w:pStyle w:val="3"/>
        <w:spacing w:before="0" w:after="0"/>
        <w:ind w:left="828" w:hanging="828"/>
        <w:rPr>
          <w:rFonts w:ascii="宋体" w:hAnsi="宋体"/>
        </w:rPr>
      </w:pPr>
      <w:r>
        <w:rPr>
          <w:rFonts w:hint="eastAsia" w:ascii="宋体" w:hAnsi="宋体"/>
        </w:rPr>
        <w:t>危废管理计划-废物信息查询接口</w:t>
      </w:r>
    </w:p>
    <w:p>
      <w:pPr>
        <w:spacing w:line="360" w:lineRule="auto"/>
        <w:ind w:firstLine="480" w:firstLineChars="200"/>
        <w:rPr>
          <w:rFonts w:hint="eastAsia" w:ascii="宋体" w:hAnsi="宋体"/>
          <w:sz w:val="24"/>
          <w:szCs w:val="28"/>
        </w:rPr>
      </w:pPr>
      <w:r>
        <w:rPr>
          <w:rFonts w:hint="eastAsia" w:ascii="宋体" w:hAnsi="宋体"/>
          <w:sz w:val="24"/>
          <w:szCs w:val="28"/>
        </w:rPr>
        <w:t>为避免数据不一致，建议2</w:t>
      </w:r>
      <w:r>
        <w:rPr>
          <w:rFonts w:ascii="宋体" w:hAnsi="宋体"/>
          <w:sz w:val="24"/>
          <w:szCs w:val="28"/>
        </w:rPr>
        <w:t>.2</w:t>
      </w:r>
      <w:r>
        <w:rPr>
          <w:rFonts w:hint="eastAsia" w:ascii="宋体" w:hAnsi="宋体"/>
          <w:sz w:val="24"/>
          <w:szCs w:val="28"/>
        </w:rPr>
        <w:t>章节所传的危险废物种类信息应当从该查询接口获取后，再进行台账的数据对接。</w:t>
      </w:r>
    </w:p>
    <w:p>
      <w:pPr>
        <w:pStyle w:val="4"/>
      </w:pPr>
      <w:r>
        <w:rPr>
          <w:rFonts w:hint="eastAsia"/>
        </w:rPr>
        <w:t>接口地址及字段说明</w:t>
      </w:r>
    </w:p>
    <w:p>
      <w:pPr>
        <w:spacing w:line="360" w:lineRule="auto"/>
        <w:ind w:firstLine="480" w:firstLineChars="200"/>
        <w:jc w:val="left"/>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测试地址：</w:t>
      </w:r>
      <w:r>
        <w:rPr>
          <w:rFonts w:ascii="宋体" w:hAnsi="宋体"/>
          <w:sz w:val="24"/>
          <w:szCs w:val="24"/>
        </w:rPr>
        <w:fldChar w:fldCharType="begin"/>
      </w:r>
      <w:r>
        <w:rPr>
          <w:rFonts w:ascii="宋体" w:hAnsi="宋体"/>
          <w:sz w:val="24"/>
          <w:szCs w:val="24"/>
        </w:rPr>
        <w:instrText xml:space="preserve"> HYPERLINK "http://183.6.158.26:48831/gfhjjgqy/webService/municipal" </w:instrText>
      </w:r>
      <w:r>
        <w:rPr>
          <w:rFonts w:ascii="宋体" w:hAnsi="宋体"/>
          <w:sz w:val="24"/>
          <w:szCs w:val="24"/>
        </w:rPr>
        <w:fldChar w:fldCharType="separate"/>
      </w:r>
      <w:r>
        <w:rPr>
          <w:rStyle w:val="42"/>
          <w:rFonts w:hint="eastAsia" w:ascii="宋体" w:hAnsi="宋体"/>
          <w:sz w:val="24"/>
          <w:szCs w:val="24"/>
        </w:rPr>
        <w:t>https://www.soft-gr.com/gfhjjgqy/webService/jxhglYbqyXxba/gljhWfcsgkxxQueryService</w:t>
      </w:r>
      <w:r>
        <w:rPr>
          <w:rFonts w:ascii="宋体" w:hAnsi="宋体"/>
          <w:sz w:val="24"/>
          <w:szCs w:val="24"/>
        </w:rPr>
        <w:fldChar w:fldCharType="end"/>
      </w:r>
    </w:p>
    <w:p>
      <w:pPr>
        <w:spacing w:line="360" w:lineRule="auto"/>
        <w:ind w:firstLine="480" w:firstLineChars="200"/>
        <w:rPr>
          <w:rFonts w:hint="eastAsia" w:ascii="宋体" w:hAnsi="宋体"/>
          <w:sz w:val="24"/>
          <w:szCs w:val="24"/>
        </w:rPr>
      </w:pPr>
      <w:r>
        <w:rPr>
          <w:rFonts w:hint="eastAsia" w:ascii="宋体" w:hAnsi="宋体"/>
          <w:sz w:val="24"/>
          <w:szCs w:val="24"/>
        </w:rPr>
        <w:t>2</w:t>
      </w:r>
      <w:r>
        <w:rPr>
          <w:rFonts w:ascii="宋体" w:hAnsi="宋体"/>
          <w:sz w:val="24"/>
          <w:szCs w:val="24"/>
        </w:rPr>
        <w:t>.</w:t>
      </w:r>
      <w:r>
        <w:rPr>
          <w:rFonts w:hint="eastAsia" w:ascii="宋体" w:hAnsi="宋体"/>
          <w:sz w:val="24"/>
          <w:szCs w:val="24"/>
        </w:rPr>
        <w:t>正式地址：</w:t>
      </w:r>
    </w:p>
    <w:p>
      <w:pPr>
        <w:spacing w:line="360" w:lineRule="auto"/>
        <w:rPr>
          <w:rFonts w:hint="eastAsia" w:ascii="宋体" w:hAnsi="宋体"/>
          <w:sz w:val="24"/>
          <w:szCs w:val="24"/>
        </w:rPr>
      </w:pPr>
      <w:r>
        <w:rPr>
          <w:rFonts w:ascii="宋体" w:hAnsi="宋体"/>
          <w:sz w:val="24"/>
          <w:szCs w:val="24"/>
        </w:rPr>
        <w:fldChar w:fldCharType="begin"/>
      </w:r>
      <w:r>
        <w:rPr>
          <w:rFonts w:ascii="宋体" w:hAnsi="宋体"/>
          <w:sz w:val="24"/>
          <w:szCs w:val="24"/>
        </w:rPr>
        <w:instrText xml:space="preserve">HYPERLINK "https://www-app.gdeei.cn/gfjgqy-ysb/webService/jxhgl"</w:instrText>
      </w:r>
      <w:r>
        <w:rPr>
          <w:rFonts w:ascii="宋体" w:hAnsi="宋体"/>
          <w:sz w:val="24"/>
          <w:szCs w:val="24"/>
        </w:rPr>
        <w:fldChar w:fldCharType="separate"/>
      </w:r>
      <w:r>
        <w:rPr>
          <w:rStyle w:val="42"/>
          <w:rFonts w:ascii="宋体" w:hAnsi="宋体"/>
          <w:sz w:val="24"/>
          <w:szCs w:val="24"/>
        </w:rPr>
        <w:t>https://www-app.gdeei.cn/gfjgqy-ysb/webService/</w:t>
      </w:r>
      <w:r>
        <w:rPr>
          <w:rStyle w:val="42"/>
          <w:rFonts w:hint="eastAsia" w:ascii="宋体" w:hAnsi="宋体"/>
          <w:sz w:val="24"/>
          <w:szCs w:val="24"/>
        </w:rPr>
        <w:t>jxhglYbqyXxba/gljhWfcsgkxxQueryService</w:t>
      </w:r>
      <w:r>
        <w:rPr>
          <w:rFonts w:ascii="宋体" w:hAnsi="宋体"/>
          <w:sz w:val="24"/>
          <w:szCs w:val="24"/>
        </w:rPr>
        <w:fldChar w:fldCharType="end"/>
      </w:r>
    </w:p>
    <w:p/>
    <w:p>
      <w:pPr>
        <w:spacing w:line="360" w:lineRule="auto"/>
        <w:ind w:left="480"/>
        <w:rPr>
          <w:rFonts w:ascii="宋体" w:hAnsi="宋体"/>
          <w:sz w:val="24"/>
          <w:szCs w:val="28"/>
        </w:rPr>
      </w:pPr>
      <w:r>
        <w:rPr>
          <w:rFonts w:ascii="宋体" w:hAnsi="宋体"/>
          <w:sz w:val="24"/>
          <w:szCs w:val="28"/>
        </w:rPr>
        <w:t>参数说明：</w:t>
      </w:r>
    </w:p>
    <w:tbl>
      <w:tblPr>
        <w:tblStyle w:val="37"/>
        <w:tblW w:w="0" w:type="auto"/>
        <w:jc w:val="center"/>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Layout w:type="fixed"/>
        <w:tblCellMar>
          <w:top w:w="50" w:type="dxa"/>
          <w:left w:w="50" w:type="dxa"/>
          <w:bottom w:w="50" w:type="dxa"/>
          <w:right w:w="50" w:type="dxa"/>
        </w:tblCellMar>
      </w:tblPr>
      <w:tblGrid>
        <w:gridCol w:w="2000"/>
        <w:gridCol w:w="1800"/>
        <w:gridCol w:w="1200"/>
        <w:gridCol w:w="1000"/>
        <w:gridCol w:w="2000"/>
      </w:tblGrid>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000" w:type="dxa"/>
            <w:shd w:val="clear" w:color="auto" w:fill="D8D8D8"/>
            <w:noWrap w:val="0"/>
            <w:vAlign w:val="center"/>
          </w:tcPr>
          <w:p>
            <w:pPr>
              <w:jc w:val="center"/>
            </w:pPr>
            <w:r>
              <w:rPr>
                <w:rFonts w:hint="eastAsia" w:ascii="宋体" w:hAnsi="宋体" w:cs="宋体"/>
                <w:b/>
                <w:bCs/>
              </w:rPr>
              <w:t>参数名</w:t>
            </w:r>
          </w:p>
        </w:tc>
        <w:tc>
          <w:tcPr>
            <w:tcW w:w="1800" w:type="dxa"/>
            <w:shd w:val="clear" w:color="auto" w:fill="D8D8D8"/>
            <w:noWrap w:val="0"/>
            <w:vAlign w:val="center"/>
          </w:tcPr>
          <w:p>
            <w:pPr>
              <w:jc w:val="center"/>
            </w:pPr>
            <w:r>
              <w:rPr>
                <w:rFonts w:hint="eastAsia" w:ascii="宋体" w:hAnsi="宋体" w:cs="宋体"/>
                <w:b/>
                <w:bCs/>
              </w:rPr>
              <w:t>示例值</w:t>
            </w:r>
          </w:p>
        </w:tc>
        <w:tc>
          <w:tcPr>
            <w:tcW w:w="1200" w:type="dxa"/>
            <w:shd w:val="clear" w:color="auto" w:fill="D8D8D8"/>
            <w:noWrap w:val="0"/>
            <w:vAlign w:val="center"/>
          </w:tcPr>
          <w:p>
            <w:pPr>
              <w:jc w:val="center"/>
            </w:pPr>
            <w:r>
              <w:rPr>
                <w:rFonts w:hint="eastAsia" w:ascii="宋体" w:hAnsi="宋体" w:cs="宋体"/>
                <w:b/>
                <w:bCs/>
              </w:rPr>
              <w:t>参数类型</w:t>
            </w:r>
          </w:p>
        </w:tc>
        <w:tc>
          <w:tcPr>
            <w:tcW w:w="1000" w:type="dxa"/>
            <w:shd w:val="clear" w:color="auto" w:fill="D8D8D8"/>
            <w:noWrap w:val="0"/>
            <w:vAlign w:val="center"/>
          </w:tcPr>
          <w:p>
            <w:pPr>
              <w:jc w:val="center"/>
            </w:pPr>
            <w:r>
              <w:rPr>
                <w:rFonts w:hint="eastAsia" w:ascii="宋体" w:hAnsi="宋体" w:cs="宋体"/>
                <w:b/>
                <w:bCs/>
              </w:rPr>
              <w:t>是否必填</w:t>
            </w:r>
          </w:p>
        </w:tc>
        <w:tc>
          <w:tcPr>
            <w:tcW w:w="2000" w:type="dxa"/>
            <w:shd w:val="clear" w:color="auto" w:fill="D8D8D8"/>
            <w:noWrap w:val="0"/>
            <w:vAlign w:val="center"/>
          </w:tcPr>
          <w:p>
            <w:pPr>
              <w:jc w:val="center"/>
            </w:pPr>
            <w:r>
              <w:rPr>
                <w:rFonts w:hint="eastAsia" w:ascii="宋体" w:hAnsi="宋体" w:cs="宋体"/>
                <w:b/>
                <w:bCs/>
              </w:rPr>
              <w:t>参数描述</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000" w:type="dxa"/>
            <w:noWrap w:val="0"/>
            <w:vAlign w:val="center"/>
          </w:tcPr>
          <w:p>
            <w:pPr>
              <w:jc w:val="center"/>
            </w:pPr>
            <w:r>
              <w:rPr>
                <w:rFonts w:hint="eastAsia" w:ascii="宋体" w:hAnsi="宋体"/>
                <w:szCs w:val="21"/>
              </w:rPr>
              <w:t>year</w:t>
            </w:r>
          </w:p>
        </w:tc>
        <w:tc>
          <w:tcPr>
            <w:tcW w:w="1800" w:type="dxa"/>
            <w:noWrap w:val="0"/>
            <w:vAlign w:val="center"/>
          </w:tcPr>
          <w:p>
            <w:pPr>
              <w:jc w:val="center"/>
            </w:pPr>
            <w:r>
              <w:rPr>
                <w:szCs w:val="21"/>
              </w:rPr>
              <w:t>2023</w:t>
            </w:r>
          </w:p>
        </w:tc>
        <w:tc>
          <w:tcPr>
            <w:tcW w:w="1200" w:type="dxa"/>
            <w:noWrap w:val="0"/>
            <w:vAlign w:val="center"/>
          </w:tcPr>
          <w:p>
            <w:pPr>
              <w:jc w:val="center"/>
            </w:pPr>
            <w:r>
              <w:rPr>
                <w:szCs w:val="21"/>
              </w:rPr>
              <w:t>String</w:t>
            </w:r>
          </w:p>
        </w:tc>
        <w:tc>
          <w:tcPr>
            <w:tcW w:w="1000" w:type="dxa"/>
            <w:noWrap w:val="0"/>
            <w:vAlign w:val="center"/>
          </w:tcPr>
          <w:p>
            <w:pPr>
              <w:jc w:val="center"/>
            </w:pPr>
            <w:r>
              <w:rPr>
                <w:rFonts w:hint="eastAsia" w:ascii="宋体" w:hAnsi="宋体" w:cs="宋体"/>
                <w:szCs w:val="21"/>
              </w:rPr>
              <w:t>是</w:t>
            </w:r>
          </w:p>
        </w:tc>
        <w:tc>
          <w:tcPr>
            <w:tcW w:w="2000" w:type="dxa"/>
            <w:noWrap w:val="0"/>
            <w:vAlign w:val="center"/>
          </w:tcPr>
          <w:p>
            <w:pPr>
              <w:jc w:val="center"/>
            </w:pPr>
            <w:r>
              <w:rPr>
                <w:rFonts w:hint="eastAsia" w:ascii="宋体" w:hAnsi="宋体" w:cs="宋体"/>
                <w:szCs w:val="21"/>
              </w:rPr>
              <w:t>暂无描述</w:t>
            </w:r>
          </w:p>
        </w:tc>
      </w:tr>
    </w:tbl>
    <w:p>
      <w:pPr>
        <w:rPr>
          <w:rFonts w:hint="eastAsia"/>
        </w:rPr>
      </w:pPr>
    </w:p>
    <w:p>
      <w:pPr>
        <w:spacing w:line="360" w:lineRule="auto"/>
        <w:ind w:left="480"/>
        <w:rPr>
          <w:rFonts w:ascii="宋体" w:hAnsi="宋体"/>
          <w:sz w:val="24"/>
          <w:szCs w:val="28"/>
        </w:rPr>
      </w:pPr>
      <w:r>
        <w:rPr>
          <w:rFonts w:ascii="宋体" w:hAnsi="宋体"/>
          <w:sz w:val="24"/>
          <w:szCs w:val="28"/>
        </w:rPr>
        <w:t>返回参数说明：(200)成功</w:t>
      </w:r>
    </w:p>
    <w:tbl>
      <w:tblPr>
        <w:tblStyle w:val="37"/>
        <w:tblW w:w="0" w:type="auto"/>
        <w:jc w:val="center"/>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Layout w:type="fixed"/>
        <w:tblCellMar>
          <w:top w:w="50" w:type="dxa"/>
          <w:left w:w="50" w:type="dxa"/>
          <w:bottom w:w="50" w:type="dxa"/>
          <w:right w:w="50" w:type="dxa"/>
        </w:tblCellMar>
      </w:tblPr>
      <w:tblGrid>
        <w:gridCol w:w="3090"/>
        <w:gridCol w:w="2329"/>
        <w:gridCol w:w="2551"/>
      </w:tblGrid>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shd w:val="clear" w:color="auto" w:fill="D8D8D8"/>
            <w:noWrap w:val="0"/>
            <w:vAlign w:val="center"/>
          </w:tcPr>
          <w:p>
            <w:pPr>
              <w:jc w:val="center"/>
              <w:rPr>
                <w:rFonts w:ascii="宋体" w:hAnsi="宋体"/>
              </w:rPr>
            </w:pPr>
            <w:r>
              <w:rPr>
                <w:rFonts w:ascii="宋体" w:hAnsi="宋体"/>
                <w:b/>
                <w:bCs/>
              </w:rPr>
              <w:t>参数名</w:t>
            </w:r>
          </w:p>
        </w:tc>
        <w:tc>
          <w:tcPr>
            <w:tcW w:w="2329" w:type="dxa"/>
            <w:shd w:val="clear" w:color="auto" w:fill="D8D8D8"/>
            <w:noWrap w:val="0"/>
            <w:vAlign w:val="center"/>
          </w:tcPr>
          <w:p>
            <w:pPr>
              <w:jc w:val="center"/>
              <w:rPr>
                <w:rFonts w:ascii="宋体" w:hAnsi="宋体"/>
              </w:rPr>
            </w:pPr>
            <w:r>
              <w:rPr>
                <w:rFonts w:ascii="宋体" w:hAnsi="宋体"/>
                <w:b/>
                <w:bCs/>
              </w:rPr>
              <w:t>参数类型</w:t>
            </w:r>
          </w:p>
        </w:tc>
        <w:tc>
          <w:tcPr>
            <w:tcW w:w="2551" w:type="dxa"/>
            <w:shd w:val="clear" w:color="auto" w:fill="D8D8D8"/>
            <w:noWrap w:val="0"/>
            <w:vAlign w:val="center"/>
          </w:tcPr>
          <w:p>
            <w:pPr>
              <w:jc w:val="center"/>
              <w:rPr>
                <w:rFonts w:ascii="宋体" w:hAnsi="宋体"/>
              </w:rPr>
            </w:pPr>
            <w:r>
              <w:rPr>
                <w:rFonts w:ascii="宋体" w:hAnsi="宋体"/>
                <w:b/>
                <w:bCs/>
              </w:rPr>
              <w:t>参数描述</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noWrap w:val="0"/>
            <w:vAlign w:val="center"/>
          </w:tcPr>
          <w:p>
            <w:pPr>
              <w:jc w:val="center"/>
              <w:rPr>
                <w:rFonts w:ascii="宋体" w:hAnsi="宋体"/>
              </w:rPr>
            </w:pPr>
            <w:r>
              <w:rPr>
                <w:rFonts w:hint="eastAsia" w:ascii="宋体" w:hAnsi="宋体"/>
              </w:rPr>
              <w:t>YEAR</w:t>
            </w:r>
          </w:p>
        </w:tc>
        <w:tc>
          <w:tcPr>
            <w:tcW w:w="2329" w:type="dxa"/>
            <w:noWrap w:val="0"/>
            <w:vAlign w:val="center"/>
          </w:tcPr>
          <w:p>
            <w:pPr>
              <w:jc w:val="center"/>
              <w:rPr>
                <w:rFonts w:ascii="宋体" w:hAnsi="宋体"/>
              </w:rPr>
            </w:pPr>
            <w:r>
              <w:rPr>
                <w:rFonts w:ascii="宋体" w:hAnsi="宋体"/>
              </w:rPr>
              <w:t>varchar(100)</w:t>
            </w:r>
          </w:p>
        </w:tc>
        <w:tc>
          <w:tcPr>
            <w:tcW w:w="2551" w:type="dxa"/>
            <w:noWrap w:val="0"/>
            <w:vAlign w:val="top"/>
          </w:tcPr>
          <w:p>
            <w:pPr>
              <w:rPr>
                <w:rFonts w:ascii="宋体" w:hAnsi="宋体"/>
              </w:rPr>
            </w:pPr>
            <w:r>
              <w:rPr>
                <w:rFonts w:hint="eastAsia" w:ascii="宋体" w:hAnsi="宋体"/>
              </w:rPr>
              <w:t>年份</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noWrap w:val="0"/>
            <w:vAlign w:val="center"/>
          </w:tcPr>
          <w:p>
            <w:pPr>
              <w:jc w:val="center"/>
              <w:rPr>
                <w:rFonts w:ascii="宋体" w:hAnsi="宋体"/>
              </w:rPr>
            </w:pPr>
            <w:r>
              <w:rPr>
                <w:rFonts w:ascii="宋体" w:hAnsi="宋体"/>
              </w:rPr>
              <w:t>FWDL</w:t>
            </w:r>
            <w:r>
              <w:rPr>
                <w:rFonts w:hint="eastAsia" w:ascii="宋体" w:hAnsi="宋体"/>
              </w:rPr>
              <w:t>DM</w:t>
            </w:r>
          </w:p>
        </w:tc>
        <w:tc>
          <w:tcPr>
            <w:tcW w:w="2329" w:type="dxa"/>
            <w:noWrap w:val="0"/>
            <w:vAlign w:val="center"/>
          </w:tcPr>
          <w:p>
            <w:pPr>
              <w:jc w:val="center"/>
              <w:rPr>
                <w:rFonts w:ascii="宋体" w:hAnsi="宋体"/>
              </w:rPr>
            </w:pPr>
            <w:r>
              <w:rPr>
                <w:rFonts w:ascii="宋体" w:hAnsi="宋体"/>
              </w:rPr>
              <w:t>varchar(200)</w:t>
            </w:r>
          </w:p>
        </w:tc>
        <w:tc>
          <w:tcPr>
            <w:tcW w:w="2551" w:type="dxa"/>
            <w:noWrap w:val="0"/>
            <w:vAlign w:val="top"/>
          </w:tcPr>
          <w:p>
            <w:pPr>
              <w:rPr>
                <w:rFonts w:ascii="宋体" w:hAnsi="宋体"/>
              </w:rPr>
            </w:pPr>
            <w:r>
              <w:rPr>
                <w:rFonts w:hint="eastAsia" w:ascii="宋体" w:hAnsi="宋体"/>
              </w:rPr>
              <w:t>废物大类编号</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noWrap w:val="0"/>
            <w:vAlign w:val="center"/>
          </w:tcPr>
          <w:p>
            <w:pPr>
              <w:jc w:val="center"/>
              <w:rPr>
                <w:rFonts w:ascii="宋体" w:hAnsi="宋体"/>
              </w:rPr>
            </w:pPr>
            <w:r>
              <w:rPr>
                <w:rFonts w:ascii="宋体" w:hAnsi="宋体"/>
              </w:rPr>
              <w:t>FWDLMC</w:t>
            </w:r>
          </w:p>
        </w:tc>
        <w:tc>
          <w:tcPr>
            <w:tcW w:w="2329" w:type="dxa"/>
            <w:noWrap w:val="0"/>
            <w:vAlign w:val="center"/>
          </w:tcPr>
          <w:p>
            <w:pPr>
              <w:jc w:val="center"/>
              <w:rPr>
                <w:rFonts w:ascii="宋体" w:hAnsi="宋体"/>
              </w:rPr>
            </w:pPr>
            <w:r>
              <w:rPr>
                <w:rFonts w:ascii="宋体" w:hAnsi="宋体"/>
              </w:rPr>
              <w:t>varchar(200)</w:t>
            </w:r>
          </w:p>
        </w:tc>
        <w:tc>
          <w:tcPr>
            <w:tcW w:w="2551" w:type="dxa"/>
            <w:noWrap w:val="0"/>
            <w:vAlign w:val="top"/>
          </w:tcPr>
          <w:p>
            <w:pPr>
              <w:rPr>
                <w:rFonts w:ascii="宋体" w:hAnsi="宋体"/>
              </w:rPr>
            </w:pPr>
            <w:r>
              <w:rPr>
                <w:rFonts w:hint="eastAsia" w:ascii="宋体" w:hAnsi="宋体"/>
              </w:rPr>
              <w:t>废物大类名称</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noWrap w:val="0"/>
            <w:vAlign w:val="center"/>
          </w:tcPr>
          <w:p>
            <w:pPr>
              <w:jc w:val="center"/>
              <w:rPr>
                <w:rFonts w:ascii="宋体" w:hAnsi="宋体"/>
              </w:rPr>
            </w:pPr>
            <w:r>
              <w:rPr>
                <w:rFonts w:ascii="宋体" w:hAnsi="宋体"/>
              </w:rPr>
              <w:t>FWXL</w:t>
            </w:r>
            <w:r>
              <w:rPr>
                <w:rFonts w:hint="eastAsia" w:ascii="宋体" w:hAnsi="宋体"/>
              </w:rPr>
              <w:t>DM</w:t>
            </w:r>
          </w:p>
        </w:tc>
        <w:tc>
          <w:tcPr>
            <w:tcW w:w="2329" w:type="dxa"/>
            <w:noWrap w:val="0"/>
            <w:vAlign w:val="center"/>
          </w:tcPr>
          <w:p>
            <w:pPr>
              <w:jc w:val="center"/>
              <w:rPr>
                <w:rFonts w:ascii="宋体" w:hAnsi="宋体"/>
              </w:rPr>
            </w:pPr>
            <w:r>
              <w:rPr>
                <w:rFonts w:ascii="宋体" w:hAnsi="宋体"/>
              </w:rPr>
              <w:t>varchar(200)</w:t>
            </w:r>
          </w:p>
        </w:tc>
        <w:tc>
          <w:tcPr>
            <w:tcW w:w="2551" w:type="dxa"/>
            <w:noWrap w:val="0"/>
            <w:vAlign w:val="top"/>
          </w:tcPr>
          <w:p>
            <w:pPr>
              <w:rPr>
                <w:rFonts w:ascii="宋体" w:hAnsi="宋体"/>
              </w:rPr>
            </w:pPr>
            <w:r>
              <w:rPr>
                <w:rFonts w:hint="eastAsia" w:ascii="宋体" w:hAnsi="宋体"/>
              </w:rPr>
              <w:t>废物小类编号</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noWrap w:val="0"/>
            <w:vAlign w:val="center"/>
          </w:tcPr>
          <w:p>
            <w:pPr>
              <w:jc w:val="center"/>
              <w:rPr>
                <w:rFonts w:ascii="宋体" w:hAnsi="宋体"/>
              </w:rPr>
            </w:pPr>
            <w:r>
              <w:rPr>
                <w:rFonts w:ascii="宋体" w:hAnsi="宋体"/>
              </w:rPr>
              <w:t>FWXLMC</w:t>
            </w:r>
          </w:p>
        </w:tc>
        <w:tc>
          <w:tcPr>
            <w:tcW w:w="2329" w:type="dxa"/>
            <w:noWrap w:val="0"/>
            <w:vAlign w:val="center"/>
          </w:tcPr>
          <w:p>
            <w:pPr>
              <w:jc w:val="center"/>
              <w:rPr>
                <w:rFonts w:ascii="宋体" w:hAnsi="宋体"/>
              </w:rPr>
            </w:pPr>
            <w:r>
              <w:rPr>
                <w:rFonts w:ascii="宋体" w:hAnsi="宋体"/>
              </w:rPr>
              <w:t>varchar(1000)</w:t>
            </w:r>
          </w:p>
        </w:tc>
        <w:tc>
          <w:tcPr>
            <w:tcW w:w="2551" w:type="dxa"/>
            <w:noWrap w:val="0"/>
            <w:vAlign w:val="top"/>
          </w:tcPr>
          <w:p>
            <w:pPr>
              <w:rPr>
                <w:rFonts w:ascii="宋体" w:hAnsi="宋体"/>
              </w:rPr>
            </w:pPr>
            <w:r>
              <w:rPr>
                <w:rFonts w:hint="eastAsia" w:ascii="宋体" w:hAnsi="宋体"/>
              </w:rPr>
              <w:t>废物小类名称</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noWrap w:val="0"/>
            <w:vAlign w:val="center"/>
          </w:tcPr>
          <w:p>
            <w:pPr>
              <w:jc w:val="center"/>
              <w:rPr>
                <w:rFonts w:ascii="宋体" w:hAnsi="宋体"/>
              </w:rPr>
            </w:pPr>
            <w:r>
              <w:rPr>
                <w:rFonts w:ascii="宋体" w:hAnsi="宋体"/>
              </w:rPr>
              <w:t>FWXXMC</w:t>
            </w:r>
          </w:p>
        </w:tc>
        <w:tc>
          <w:tcPr>
            <w:tcW w:w="2329" w:type="dxa"/>
            <w:noWrap w:val="0"/>
            <w:vAlign w:val="center"/>
          </w:tcPr>
          <w:p>
            <w:pPr>
              <w:jc w:val="center"/>
              <w:rPr>
                <w:rFonts w:ascii="宋体" w:hAnsi="宋体"/>
              </w:rPr>
            </w:pPr>
            <w:r>
              <w:rPr>
                <w:rFonts w:ascii="宋体" w:hAnsi="宋体"/>
              </w:rPr>
              <w:t>varchar(1000)</w:t>
            </w:r>
          </w:p>
        </w:tc>
        <w:tc>
          <w:tcPr>
            <w:tcW w:w="2551" w:type="dxa"/>
            <w:noWrap w:val="0"/>
            <w:vAlign w:val="top"/>
          </w:tcPr>
          <w:p>
            <w:pPr>
              <w:rPr>
                <w:rFonts w:ascii="宋体" w:hAnsi="宋体"/>
              </w:rPr>
            </w:pPr>
            <w:r>
              <w:rPr>
                <w:rFonts w:hint="eastAsia" w:ascii="宋体" w:hAnsi="宋体"/>
              </w:rPr>
              <w:t>废物详细名称</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noWrap w:val="0"/>
            <w:vAlign w:val="center"/>
          </w:tcPr>
          <w:p>
            <w:pPr>
              <w:jc w:val="center"/>
              <w:rPr>
                <w:rFonts w:ascii="宋体" w:hAnsi="宋体"/>
              </w:rPr>
            </w:pPr>
            <w:r>
              <w:rPr>
                <w:rFonts w:ascii="宋体" w:hAnsi="宋体"/>
              </w:rPr>
              <w:t>FWXZ</w:t>
            </w:r>
          </w:p>
        </w:tc>
        <w:tc>
          <w:tcPr>
            <w:tcW w:w="2329" w:type="dxa"/>
            <w:noWrap w:val="0"/>
            <w:vAlign w:val="center"/>
          </w:tcPr>
          <w:p>
            <w:pPr>
              <w:jc w:val="center"/>
              <w:rPr>
                <w:rFonts w:ascii="宋体" w:hAnsi="宋体"/>
              </w:rPr>
            </w:pPr>
            <w:r>
              <w:rPr>
                <w:rFonts w:ascii="宋体" w:hAnsi="宋体"/>
              </w:rPr>
              <w:t>varchar(100)</w:t>
            </w:r>
          </w:p>
        </w:tc>
        <w:tc>
          <w:tcPr>
            <w:tcW w:w="2551" w:type="dxa"/>
            <w:noWrap w:val="0"/>
            <w:vAlign w:val="top"/>
          </w:tcPr>
          <w:p>
            <w:pPr>
              <w:rPr>
                <w:rFonts w:ascii="宋体" w:hAnsi="宋体"/>
              </w:rPr>
            </w:pPr>
            <w:r>
              <w:rPr>
                <w:rFonts w:hint="eastAsia" w:ascii="宋体" w:hAnsi="宋体"/>
              </w:rPr>
              <w:t>物理性状、形态</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3090" w:type="dxa"/>
            <w:noWrap w:val="0"/>
            <w:vAlign w:val="center"/>
          </w:tcPr>
          <w:p>
            <w:pPr>
              <w:jc w:val="center"/>
              <w:rPr>
                <w:rFonts w:ascii="宋体" w:hAnsi="宋体"/>
              </w:rPr>
            </w:pPr>
            <w:r>
              <w:rPr>
                <w:rFonts w:ascii="宋体" w:hAnsi="宋体"/>
              </w:rPr>
              <w:t>FWTX</w:t>
            </w:r>
          </w:p>
        </w:tc>
        <w:tc>
          <w:tcPr>
            <w:tcW w:w="2329" w:type="dxa"/>
            <w:noWrap w:val="0"/>
            <w:vAlign w:val="center"/>
          </w:tcPr>
          <w:p>
            <w:pPr>
              <w:jc w:val="center"/>
              <w:rPr>
                <w:rFonts w:ascii="宋体" w:hAnsi="宋体"/>
              </w:rPr>
            </w:pPr>
            <w:r>
              <w:rPr>
                <w:rFonts w:ascii="宋体" w:hAnsi="宋体"/>
              </w:rPr>
              <w:t>varchar(200)</w:t>
            </w:r>
          </w:p>
        </w:tc>
        <w:tc>
          <w:tcPr>
            <w:tcW w:w="2551" w:type="dxa"/>
            <w:noWrap w:val="0"/>
            <w:vAlign w:val="top"/>
          </w:tcPr>
          <w:p>
            <w:pPr>
              <w:rPr>
                <w:rFonts w:ascii="宋体" w:hAnsi="宋体"/>
              </w:rPr>
            </w:pPr>
            <w:r>
              <w:rPr>
                <w:rFonts w:hint="eastAsia" w:ascii="宋体" w:hAnsi="宋体"/>
              </w:rPr>
              <w:t>废物特性</w:t>
            </w:r>
          </w:p>
        </w:tc>
      </w:tr>
    </w:tbl>
    <w:p/>
    <w:p/>
    <w:p>
      <w:pPr>
        <w:rPr>
          <w:rFonts w:hint="eastAsia"/>
        </w:rPr>
      </w:pPr>
    </w:p>
    <w:p>
      <w:pPr>
        <w:spacing w:line="360" w:lineRule="auto"/>
        <w:ind w:left="480"/>
        <w:rPr>
          <w:rFonts w:hint="eastAsia" w:ascii="宋体" w:hAnsi="宋体"/>
          <w:sz w:val="24"/>
          <w:szCs w:val="28"/>
        </w:rPr>
      </w:pPr>
      <w:r>
        <w:rPr>
          <w:rFonts w:ascii="宋体" w:hAnsi="宋体"/>
          <w:sz w:val="24"/>
          <w:szCs w:val="28"/>
        </w:rPr>
        <w:t>返回示例：(200)成功</w:t>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1" w:type="dxa"/>
            <w:noWrap w:val="0"/>
            <w:vAlign w:val="top"/>
          </w:tcPr>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"status"</w:t>
            </w:r>
            <w:r>
              <w:rPr>
                <w:rFonts w:ascii="宋体" w:hAnsi="宋体" w:cs="宋体"/>
                <w:color w:val="000000"/>
                <w:sz w:val="18"/>
                <w:szCs w:val="18"/>
              </w:rPr>
              <w:t xml:space="preserve">: </w:t>
            </w:r>
            <w:r>
              <w:rPr>
                <w:rFonts w:ascii="宋体" w:hAnsi="宋体" w:cs="宋体"/>
                <w:color w:val="0451A5"/>
                <w:sz w:val="18"/>
                <w:szCs w:val="18"/>
              </w:rPr>
              <w:t>"0"</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"data"</w:t>
            </w:r>
            <w:r>
              <w:rPr>
                <w:rFonts w:ascii="宋体" w:hAnsi="宋体" w:cs="宋体"/>
                <w:color w:val="000000"/>
                <w:sz w:val="18"/>
                <w:szCs w:val="18"/>
              </w:rPr>
              <w:t>: [</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"fwxz"</w:t>
            </w:r>
            <w:r>
              <w:rPr>
                <w:rFonts w:ascii="宋体" w:hAnsi="宋体" w:cs="宋体"/>
                <w:color w:val="000000"/>
                <w:sz w:val="18"/>
                <w:szCs w:val="18"/>
              </w:rPr>
              <w:t xml:space="preserve">: </w:t>
            </w:r>
            <w:r>
              <w:rPr>
                <w:rFonts w:ascii="宋体" w:hAnsi="宋体" w:cs="宋体"/>
                <w:color w:val="0451A5"/>
                <w:sz w:val="18"/>
                <w:szCs w:val="18"/>
              </w:rPr>
              <w:t>"固态"</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"fwxxmc"</w:t>
            </w:r>
            <w:r>
              <w:rPr>
                <w:rFonts w:ascii="宋体" w:hAnsi="宋体" w:cs="宋体"/>
                <w:color w:val="000000"/>
                <w:sz w:val="18"/>
                <w:szCs w:val="18"/>
              </w:rPr>
              <w:t xml:space="preserve">: </w:t>
            </w:r>
            <w:r>
              <w:rPr>
                <w:rFonts w:ascii="宋体" w:hAnsi="宋体" w:cs="宋体"/>
                <w:color w:val="0451A5"/>
                <w:sz w:val="18"/>
                <w:szCs w:val="18"/>
              </w:rPr>
              <w:t>"含铜污泥"</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"year"</w:t>
            </w:r>
            <w:r>
              <w:rPr>
                <w:rFonts w:ascii="宋体" w:hAnsi="宋体" w:cs="宋体"/>
                <w:color w:val="000000"/>
                <w:sz w:val="18"/>
                <w:szCs w:val="18"/>
              </w:rPr>
              <w:t xml:space="preserve">: </w:t>
            </w:r>
            <w:r>
              <w:rPr>
                <w:rFonts w:ascii="宋体" w:hAnsi="宋体" w:cs="宋体"/>
                <w:color w:val="0451A5"/>
                <w:sz w:val="18"/>
                <w:szCs w:val="18"/>
              </w:rPr>
              <w:t>"2023"</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"fwdlmc"</w:t>
            </w:r>
            <w:r>
              <w:rPr>
                <w:rFonts w:ascii="宋体" w:hAnsi="宋体" w:cs="宋体"/>
                <w:color w:val="000000"/>
                <w:sz w:val="18"/>
                <w:szCs w:val="18"/>
              </w:rPr>
              <w:t xml:space="preserve">: </w:t>
            </w:r>
            <w:r>
              <w:rPr>
                <w:rFonts w:ascii="宋体" w:hAnsi="宋体" w:cs="宋体"/>
                <w:color w:val="0451A5"/>
                <w:sz w:val="18"/>
                <w:szCs w:val="18"/>
              </w:rPr>
              <w:t>"含铜废物"</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"fwtx"</w:t>
            </w:r>
            <w:r>
              <w:rPr>
                <w:rFonts w:ascii="宋体" w:hAnsi="宋体" w:cs="宋体"/>
                <w:color w:val="000000"/>
                <w:sz w:val="18"/>
                <w:szCs w:val="18"/>
              </w:rPr>
              <w:t xml:space="preserve">: </w:t>
            </w:r>
            <w:r>
              <w:rPr>
                <w:rFonts w:ascii="宋体" w:hAnsi="宋体" w:cs="宋体"/>
                <w:color w:val="0451A5"/>
                <w:sz w:val="18"/>
                <w:szCs w:val="18"/>
              </w:rPr>
              <w:t>"毒性"</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"fwdldm"</w:t>
            </w:r>
            <w:r>
              <w:rPr>
                <w:rFonts w:ascii="宋体" w:hAnsi="宋体" w:cs="宋体"/>
                <w:color w:val="000000"/>
                <w:sz w:val="18"/>
                <w:szCs w:val="18"/>
              </w:rPr>
              <w:t xml:space="preserve">: </w:t>
            </w:r>
            <w:r>
              <w:rPr>
                <w:rFonts w:ascii="宋体" w:hAnsi="宋体" w:cs="宋体"/>
                <w:color w:val="0451A5"/>
                <w:sz w:val="18"/>
                <w:szCs w:val="18"/>
              </w:rPr>
              <w:t>"HW22"</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"fwxlmc"</w:t>
            </w:r>
            <w:r>
              <w:rPr>
                <w:rFonts w:ascii="宋体" w:hAnsi="宋体" w:cs="宋体"/>
                <w:color w:val="000000"/>
                <w:sz w:val="18"/>
                <w:szCs w:val="18"/>
              </w:rPr>
              <w:t xml:space="preserve">: </w:t>
            </w:r>
            <w:r>
              <w:rPr>
                <w:rFonts w:ascii="宋体" w:hAnsi="宋体" w:cs="宋体"/>
                <w:color w:val="0451A5"/>
                <w:sz w:val="18"/>
                <w:szCs w:val="18"/>
              </w:rPr>
              <w:t>"铜板蚀刻过程中产生的废蚀刻液和废水处理污泥"</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"fwxldm"</w:t>
            </w:r>
            <w:r>
              <w:rPr>
                <w:rFonts w:ascii="宋体" w:hAnsi="宋体" w:cs="宋体"/>
                <w:color w:val="000000"/>
                <w:sz w:val="18"/>
                <w:szCs w:val="18"/>
              </w:rPr>
              <w:t xml:space="preserve">: </w:t>
            </w:r>
            <w:r>
              <w:rPr>
                <w:rFonts w:ascii="宋体" w:hAnsi="宋体" w:cs="宋体"/>
                <w:color w:val="0451A5"/>
                <w:sz w:val="18"/>
                <w:szCs w:val="18"/>
              </w:rPr>
              <w:t>"398-051-22"</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"fwxz"</w:t>
            </w:r>
            <w:r>
              <w:rPr>
                <w:rFonts w:ascii="宋体" w:hAnsi="宋体" w:cs="宋体"/>
                <w:color w:val="000000"/>
                <w:sz w:val="18"/>
                <w:szCs w:val="18"/>
              </w:rPr>
              <w:t xml:space="preserve">: </w:t>
            </w:r>
            <w:r>
              <w:rPr>
                <w:rFonts w:ascii="宋体" w:hAnsi="宋体" w:cs="宋体"/>
                <w:color w:val="0451A5"/>
                <w:sz w:val="18"/>
                <w:szCs w:val="18"/>
              </w:rPr>
              <w:t>"固态"</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"fwxxmc"</w:t>
            </w:r>
            <w:r>
              <w:rPr>
                <w:rFonts w:ascii="宋体" w:hAnsi="宋体" w:cs="宋体"/>
                <w:color w:val="000000"/>
                <w:sz w:val="18"/>
                <w:szCs w:val="18"/>
              </w:rPr>
              <w:t xml:space="preserve">: </w:t>
            </w:r>
            <w:r>
              <w:rPr>
                <w:rFonts w:ascii="宋体" w:hAnsi="宋体" w:cs="宋体"/>
                <w:color w:val="0451A5"/>
                <w:sz w:val="18"/>
                <w:szCs w:val="18"/>
              </w:rPr>
              <w:t>"废PCB板"</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"year"</w:t>
            </w:r>
            <w:r>
              <w:rPr>
                <w:rFonts w:ascii="宋体" w:hAnsi="宋体" w:cs="宋体"/>
                <w:color w:val="000000"/>
                <w:sz w:val="18"/>
                <w:szCs w:val="18"/>
              </w:rPr>
              <w:t xml:space="preserve">: </w:t>
            </w:r>
            <w:r>
              <w:rPr>
                <w:rFonts w:ascii="宋体" w:hAnsi="宋体" w:cs="宋体"/>
                <w:color w:val="0451A5"/>
                <w:sz w:val="18"/>
                <w:szCs w:val="18"/>
              </w:rPr>
              <w:t>"2023"</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"fwdlmc"</w:t>
            </w:r>
            <w:r>
              <w:rPr>
                <w:rFonts w:ascii="宋体" w:hAnsi="宋体" w:cs="宋体"/>
                <w:color w:val="000000"/>
                <w:sz w:val="18"/>
                <w:szCs w:val="18"/>
              </w:rPr>
              <w:t xml:space="preserve">: </w:t>
            </w:r>
            <w:r>
              <w:rPr>
                <w:rFonts w:ascii="宋体" w:hAnsi="宋体" w:cs="宋体"/>
                <w:color w:val="0451A5"/>
                <w:sz w:val="18"/>
                <w:szCs w:val="18"/>
              </w:rPr>
              <w:t>"其他废物"</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"fwtx"</w:t>
            </w:r>
            <w:r>
              <w:rPr>
                <w:rFonts w:ascii="宋体" w:hAnsi="宋体" w:cs="宋体"/>
                <w:color w:val="000000"/>
                <w:sz w:val="18"/>
                <w:szCs w:val="18"/>
              </w:rPr>
              <w:t xml:space="preserve">: </w:t>
            </w:r>
            <w:r>
              <w:rPr>
                <w:rFonts w:ascii="宋体" w:hAnsi="宋体" w:cs="宋体"/>
                <w:color w:val="0451A5"/>
                <w:sz w:val="18"/>
                <w:szCs w:val="18"/>
              </w:rPr>
              <w:t>"毒性"</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"fwdldm"</w:t>
            </w:r>
            <w:r>
              <w:rPr>
                <w:rFonts w:ascii="宋体" w:hAnsi="宋体" w:cs="宋体"/>
                <w:color w:val="000000"/>
                <w:sz w:val="18"/>
                <w:szCs w:val="18"/>
              </w:rPr>
              <w:t xml:space="preserve">: </w:t>
            </w:r>
            <w:r>
              <w:rPr>
                <w:rFonts w:ascii="宋体" w:hAnsi="宋体" w:cs="宋体"/>
                <w:color w:val="0451A5"/>
                <w:sz w:val="18"/>
                <w:szCs w:val="18"/>
              </w:rPr>
              <w:t>"HW49"</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"fwxlmc"</w:t>
            </w:r>
            <w:r>
              <w:rPr>
                <w:rFonts w:ascii="宋体" w:hAnsi="宋体" w:cs="宋体"/>
                <w:color w:val="000000"/>
                <w:sz w:val="18"/>
                <w:szCs w:val="18"/>
              </w:rPr>
              <w:t xml:space="preserve">: </w:t>
            </w:r>
            <w:r>
              <w:rPr>
                <w:rFonts w:ascii="宋体" w:hAnsi="宋体" w:cs="宋体"/>
                <w:color w:val="0451A5"/>
                <w:sz w:val="18"/>
                <w:szCs w:val="18"/>
              </w:rPr>
              <w:t>"废电路板（包括已拆除或未拆除元器件的废弃电路板），及废电路板拆解过程产生的废弃CPU、显卡、声卡、内存、含电解液的电容器、含金等贵金属的连接件"</w:t>
            </w:r>
            <w:r>
              <w:rPr>
                <w:rFonts w:ascii="宋体" w:hAnsi="宋体" w:cs="宋体"/>
                <w:color w:val="000000"/>
                <w:sz w:val="18"/>
                <w:szCs w:val="18"/>
              </w:rPr>
              <w:t>,</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xml:space="preserve">            </w:t>
            </w:r>
            <w:r>
              <w:rPr>
                <w:rFonts w:ascii="宋体" w:hAnsi="宋体" w:cs="宋体"/>
                <w:color w:val="A31515"/>
                <w:sz w:val="18"/>
                <w:szCs w:val="18"/>
              </w:rPr>
              <w:t>"fwxldm"</w:t>
            </w:r>
            <w:r>
              <w:rPr>
                <w:rFonts w:ascii="宋体" w:hAnsi="宋体" w:cs="宋体"/>
                <w:color w:val="000000"/>
                <w:sz w:val="18"/>
                <w:szCs w:val="18"/>
              </w:rPr>
              <w:t xml:space="preserve">: </w:t>
            </w:r>
            <w:r>
              <w:rPr>
                <w:rFonts w:ascii="宋体" w:hAnsi="宋体" w:cs="宋体"/>
                <w:color w:val="0451A5"/>
                <w:sz w:val="18"/>
                <w:szCs w:val="18"/>
              </w:rPr>
              <w:t>"900-045-49"</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    ]</w:t>
            </w:r>
          </w:p>
          <w:p>
            <w:pPr>
              <w:shd w:val="clear" w:color="auto" w:fill="FFFFFE"/>
              <w:spacing w:line="240" w:lineRule="atLeast"/>
              <w:rPr>
                <w:rFonts w:ascii="宋体" w:hAnsi="宋体" w:cs="宋体"/>
                <w:color w:val="000000"/>
                <w:sz w:val="18"/>
                <w:szCs w:val="18"/>
              </w:rPr>
            </w:pPr>
            <w:r>
              <w:rPr>
                <w:rFonts w:ascii="宋体" w:hAnsi="宋体" w:cs="宋体"/>
                <w:color w:val="000000"/>
                <w:sz w:val="18"/>
                <w:szCs w:val="18"/>
              </w:rPr>
              <w:t>}</w:t>
            </w:r>
          </w:p>
          <w:p>
            <w:pPr>
              <w:rPr>
                <w:rFonts w:ascii="宋体" w:hAnsi="宋体"/>
              </w:rPr>
            </w:pPr>
          </w:p>
        </w:tc>
      </w:tr>
    </w:tbl>
    <w:p>
      <w:pPr>
        <w:rPr>
          <w:rFonts w:ascii="宋体" w:hAnsi="宋体"/>
        </w:rPr>
      </w:pPr>
    </w:p>
    <w:p>
      <w:pPr>
        <w:ind w:left="480"/>
        <w:rPr>
          <w:rFonts w:ascii="宋体" w:hAnsi="宋体"/>
        </w:rPr>
      </w:pPr>
      <w:r>
        <w:rPr>
          <w:rFonts w:ascii="宋体" w:hAnsi="宋体"/>
        </w:rPr>
        <w:t>返回参数说明：(404)失败</w:t>
      </w:r>
    </w:p>
    <w:tbl>
      <w:tblPr>
        <w:tblStyle w:val="37"/>
        <w:tblW w:w="0" w:type="auto"/>
        <w:jc w:val="center"/>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Layout w:type="fixed"/>
        <w:tblCellMar>
          <w:top w:w="50" w:type="dxa"/>
          <w:left w:w="50" w:type="dxa"/>
          <w:bottom w:w="50" w:type="dxa"/>
          <w:right w:w="50" w:type="dxa"/>
        </w:tblCellMar>
      </w:tblPr>
      <w:tblGrid>
        <w:gridCol w:w="2000"/>
        <w:gridCol w:w="2800"/>
        <w:gridCol w:w="1200"/>
        <w:gridCol w:w="2000"/>
      </w:tblGrid>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000" w:type="dxa"/>
            <w:shd w:val="clear" w:color="auto" w:fill="D8D8D8"/>
            <w:noWrap w:val="0"/>
            <w:vAlign w:val="center"/>
          </w:tcPr>
          <w:p>
            <w:pPr>
              <w:jc w:val="center"/>
              <w:rPr>
                <w:rFonts w:ascii="宋体" w:hAnsi="宋体"/>
              </w:rPr>
            </w:pPr>
            <w:r>
              <w:rPr>
                <w:rFonts w:ascii="宋体" w:hAnsi="宋体"/>
                <w:b/>
                <w:bCs/>
              </w:rPr>
              <w:t>参数名</w:t>
            </w:r>
          </w:p>
        </w:tc>
        <w:tc>
          <w:tcPr>
            <w:tcW w:w="2800" w:type="dxa"/>
            <w:shd w:val="clear" w:color="auto" w:fill="D8D8D8"/>
            <w:noWrap w:val="0"/>
            <w:vAlign w:val="center"/>
          </w:tcPr>
          <w:p>
            <w:pPr>
              <w:jc w:val="center"/>
              <w:rPr>
                <w:rFonts w:ascii="宋体" w:hAnsi="宋体"/>
              </w:rPr>
            </w:pPr>
            <w:r>
              <w:rPr>
                <w:rFonts w:ascii="宋体" w:hAnsi="宋体"/>
                <w:b/>
                <w:bCs/>
              </w:rPr>
              <w:t>示例值</w:t>
            </w:r>
          </w:p>
        </w:tc>
        <w:tc>
          <w:tcPr>
            <w:tcW w:w="1200" w:type="dxa"/>
            <w:shd w:val="clear" w:color="auto" w:fill="D8D8D8"/>
            <w:noWrap w:val="0"/>
            <w:vAlign w:val="center"/>
          </w:tcPr>
          <w:p>
            <w:pPr>
              <w:jc w:val="center"/>
              <w:rPr>
                <w:rFonts w:ascii="宋体" w:hAnsi="宋体"/>
              </w:rPr>
            </w:pPr>
            <w:r>
              <w:rPr>
                <w:rFonts w:ascii="宋体" w:hAnsi="宋体"/>
                <w:b/>
                <w:bCs/>
              </w:rPr>
              <w:t>参数类型</w:t>
            </w:r>
          </w:p>
        </w:tc>
        <w:tc>
          <w:tcPr>
            <w:tcW w:w="2000" w:type="dxa"/>
            <w:shd w:val="clear" w:color="auto" w:fill="D8D8D8"/>
            <w:noWrap w:val="0"/>
            <w:vAlign w:val="center"/>
          </w:tcPr>
          <w:p>
            <w:pPr>
              <w:jc w:val="center"/>
              <w:rPr>
                <w:rFonts w:ascii="宋体" w:hAnsi="宋体"/>
              </w:rPr>
            </w:pPr>
            <w:r>
              <w:rPr>
                <w:rFonts w:ascii="宋体" w:hAnsi="宋体"/>
                <w:b/>
                <w:bCs/>
              </w:rPr>
              <w:t>参数描述</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000" w:type="dxa"/>
            <w:noWrap w:val="0"/>
            <w:vAlign w:val="center"/>
          </w:tcPr>
          <w:p>
            <w:pPr>
              <w:jc w:val="center"/>
              <w:rPr>
                <w:rFonts w:ascii="宋体" w:hAnsi="宋体"/>
              </w:rPr>
            </w:pPr>
            <w:r>
              <w:rPr>
                <w:rFonts w:ascii="宋体" w:hAnsi="宋体"/>
                <w:szCs w:val="21"/>
              </w:rPr>
              <w:t>status</w:t>
            </w:r>
          </w:p>
        </w:tc>
        <w:tc>
          <w:tcPr>
            <w:tcW w:w="2800" w:type="dxa"/>
            <w:noWrap w:val="0"/>
            <w:vAlign w:val="center"/>
          </w:tcPr>
          <w:p>
            <w:pPr>
              <w:jc w:val="center"/>
              <w:rPr>
                <w:rFonts w:ascii="宋体" w:hAnsi="宋体"/>
              </w:rPr>
            </w:pPr>
            <w:r>
              <w:rPr>
                <w:rFonts w:ascii="宋体" w:hAnsi="宋体"/>
                <w:szCs w:val="21"/>
              </w:rPr>
              <w:t>1</w:t>
            </w:r>
          </w:p>
        </w:tc>
        <w:tc>
          <w:tcPr>
            <w:tcW w:w="1200" w:type="dxa"/>
            <w:noWrap w:val="0"/>
            <w:vAlign w:val="center"/>
          </w:tcPr>
          <w:p>
            <w:pPr>
              <w:jc w:val="center"/>
              <w:rPr>
                <w:rFonts w:ascii="宋体" w:hAnsi="宋体"/>
              </w:rPr>
            </w:pPr>
            <w:r>
              <w:rPr>
                <w:rFonts w:ascii="宋体" w:hAnsi="宋体"/>
                <w:szCs w:val="21"/>
              </w:rPr>
              <w:t>String</w:t>
            </w:r>
          </w:p>
        </w:tc>
        <w:tc>
          <w:tcPr>
            <w:tcW w:w="2000" w:type="dxa"/>
            <w:noWrap w:val="0"/>
            <w:vAlign w:val="center"/>
          </w:tcPr>
          <w:p>
            <w:pPr>
              <w:jc w:val="center"/>
              <w:rPr>
                <w:rFonts w:ascii="宋体" w:hAnsi="宋体"/>
              </w:rPr>
            </w:pPr>
            <w:r>
              <w:rPr>
                <w:rFonts w:ascii="宋体" w:hAnsi="宋体"/>
                <w:szCs w:val="21"/>
              </w:rPr>
              <w:t>非0即失败</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000" w:type="dxa"/>
            <w:noWrap w:val="0"/>
            <w:vAlign w:val="center"/>
          </w:tcPr>
          <w:p>
            <w:pPr>
              <w:jc w:val="center"/>
              <w:rPr>
                <w:rFonts w:ascii="宋体" w:hAnsi="宋体"/>
              </w:rPr>
            </w:pPr>
            <w:r>
              <w:rPr>
                <w:rFonts w:ascii="宋体" w:hAnsi="宋体"/>
                <w:szCs w:val="21"/>
              </w:rPr>
              <w:t>msg</w:t>
            </w:r>
          </w:p>
        </w:tc>
        <w:tc>
          <w:tcPr>
            <w:tcW w:w="2800" w:type="dxa"/>
            <w:noWrap w:val="0"/>
            <w:vAlign w:val="center"/>
          </w:tcPr>
          <w:p>
            <w:pPr>
              <w:jc w:val="center"/>
              <w:rPr>
                <w:rFonts w:ascii="宋体" w:hAnsi="宋体"/>
              </w:rPr>
            </w:pPr>
            <w:r>
              <w:rPr>
                <w:rFonts w:hint="eastAsia" w:ascii="宋体" w:hAnsi="宋体" w:cs="宋体"/>
                <w:szCs w:val="21"/>
              </w:rPr>
              <w:t>查询数据异常！</w:t>
            </w:r>
          </w:p>
        </w:tc>
        <w:tc>
          <w:tcPr>
            <w:tcW w:w="1200" w:type="dxa"/>
            <w:noWrap w:val="0"/>
            <w:vAlign w:val="center"/>
          </w:tcPr>
          <w:p>
            <w:pPr>
              <w:jc w:val="center"/>
              <w:rPr>
                <w:rFonts w:ascii="宋体" w:hAnsi="宋体"/>
              </w:rPr>
            </w:pPr>
            <w:r>
              <w:rPr>
                <w:rFonts w:ascii="宋体" w:hAnsi="宋体"/>
                <w:szCs w:val="21"/>
              </w:rPr>
              <w:t>String</w:t>
            </w:r>
          </w:p>
        </w:tc>
        <w:tc>
          <w:tcPr>
            <w:tcW w:w="2000" w:type="dxa"/>
            <w:noWrap w:val="0"/>
            <w:vAlign w:val="center"/>
          </w:tcPr>
          <w:p>
            <w:pPr>
              <w:jc w:val="center"/>
              <w:rPr>
                <w:rFonts w:ascii="宋体" w:hAnsi="宋体"/>
              </w:rPr>
            </w:pPr>
            <w:r>
              <w:rPr>
                <w:rFonts w:ascii="宋体" w:hAnsi="宋体"/>
                <w:szCs w:val="21"/>
              </w:rPr>
              <w:t>错误内容</w:t>
            </w:r>
          </w:p>
        </w:tc>
      </w:tr>
    </w:tbl>
    <w:p>
      <w:pPr>
        <w:rPr>
          <w:rFonts w:ascii="宋体" w:hAnsi="宋体"/>
        </w:rPr>
      </w:pPr>
    </w:p>
    <w:p>
      <w:pPr>
        <w:ind w:left="480"/>
        <w:rPr>
          <w:rFonts w:hint="eastAsia" w:ascii="宋体" w:hAnsi="宋体"/>
        </w:rPr>
      </w:pPr>
      <w:r>
        <w:rPr>
          <w:rFonts w:ascii="宋体" w:hAnsi="宋体"/>
        </w:rPr>
        <w:t>返回示例：(404)失败</w:t>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1" w:type="dxa"/>
            <w:noWrap w:val="0"/>
            <w:vAlign w:val="top"/>
          </w:tcPr>
          <w:p>
            <w:pPr>
              <w:rPr>
                <w:rFonts w:ascii="宋体" w:hAnsi="宋体"/>
              </w:rPr>
            </w:pPr>
            <w:r>
              <w:rPr>
                <w:rFonts w:ascii="宋体" w:hAnsi="宋体"/>
              </w:rPr>
              <w:t>{</w:t>
            </w:r>
          </w:p>
          <w:p>
            <w:pPr>
              <w:rPr>
                <w:rFonts w:ascii="宋体" w:hAnsi="宋体"/>
              </w:rPr>
            </w:pPr>
            <w:r>
              <w:rPr>
                <w:rFonts w:ascii="宋体" w:hAnsi="宋体"/>
              </w:rPr>
              <w:tab/>
            </w:r>
            <w:r>
              <w:rPr>
                <w:rFonts w:ascii="宋体" w:hAnsi="宋体"/>
              </w:rPr>
              <w:t>"status": "1",</w:t>
            </w:r>
          </w:p>
          <w:p>
            <w:pPr>
              <w:rPr>
                <w:rFonts w:ascii="宋体" w:hAnsi="宋体"/>
              </w:rPr>
            </w:pPr>
            <w:r>
              <w:rPr>
                <w:rFonts w:ascii="宋体" w:hAnsi="宋体"/>
              </w:rPr>
              <w:tab/>
            </w:r>
            <w:r>
              <w:rPr>
                <w:rFonts w:ascii="宋体" w:hAnsi="宋体"/>
              </w:rPr>
              <w:t>"msg": "</w:t>
            </w:r>
            <w:r>
              <w:rPr>
                <w:rFonts w:hint="eastAsia" w:ascii="宋体" w:hAnsi="宋体"/>
              </w:rPr>
              <w:t>查询数据异常！</w:t>
            </w:r>
            <w:r>
              <w:rPr>
                <w:rFonts w:ascii="宋体" w:hAnsi="宋体"/>
              </w:rPr>
              <w:t>"</w:t>
            </w:r>
          </w:p>
          <w:p>
            <w:pPr>
              <w:rPr>
                <w:rFonts w:ascii="宋体" w:hAnsi="宋体"/>
              </w:rPr>
            </w:pPr>
            <w:r>
              <w:rPr>
                <w:rFonts w:ascii="宋体" w:hAnsi="宋体"/>
              </w:rPr>
              <w:t>}</w:t>
            </w:r>
          </w:p>
        </w:tc>
      </w:tr>
    </w:tbl>
    <w:p>
      <w:pPr>
        <w:pStyle w:val="3"/>
        <w:spacing w:before="0" w:after="0"/>
        <w:ind w:left="828" w:hanging="828"/>
        <w:rPr>
          <w:rFonts w:ascii="宋体" w:hAnsi="宋体"/>
        </w:rPr>
      </w:pPr>
      <w:r>
        <w:rPr>
          <w:rFonts w:hint="eastAsia" w:ascii="宋体" w:hAnsi="宋体"/>
        </w:rPr>
        <w:t>贮存、利用处置</w:t>
      </w:r>
      <w:r>
        <w:rPr>
          <w:rFonts w:hint="eastAsia"/>
        </w:rPr>
        <w:t>设施信息数据接口</w:t>
      </w:r>
      <w:r>
        <w:t>查询</w:t>
      </w:r>
    </w:p>
    <w:p>
      <w:pPr>
        <w:pStyle w:val="4"/>
      </w:pPr>
      <w:r>
        <w:rPr>
          <w:rFonts w:hint="eastAsia"/>
        </w:rPr>
        <w:t>接口地址及字段说明</w:t>
      </w:r>
    </w:p>
    <w:p>
      <w:pPr>
        <w:spacing w:line="360" w:lineRule="auto"/>
        <w:ind w:firstLine="480" w:firstLineChars="200"/>
        <w:jc w:val="left"/>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测试地址：</w:t>
      </w:r>
      <w:r>
        <w:rPr>
          <w:rFonts w:ascii="宋体" w:hAnsi="宋体"/>
          <w:sz w:val="24"/>
          <w:szCs w:val="24"/>
        </w:rPr>
        <w:fldChar w:fldCharType="begin"/>
      </w:r>
      <w:r>
        <w:rPr>
          <w:rFonts w:ascii="宋体" w:hAnsi="宋体"/>
          <w:sz w:val="24"/>
          <w:szCs w:val="24"/>
        </w:rPr>
        <w:instrText xml:space="preserve"> HYPERLINK "http://183.6.158.26:48831/gfhjjgqy/webService/municipal" </w:instrText>
      </w:r>
      <w:r>
        <w:rPr>
          <w:rFonts w:ascii="宋体" w:hAnsi="宋体"/>
          <w:sz w:val="24"/>
          <w:szCs w:val="24"/>
        </w:rPr>
        <w:fldChar w:fldCharType="separate"/>
      </w:r>
      <w:r>
        <w:rPr>
          <w:rStyle w:val="42"/>
          <w:rFonts w:hint="eastAsia" w:ascii="宋体" w:hAnsi="宋体"/>
          <w:sz w:val="24"/>
          <w:szCs w:val="24"/>
        </w:rPr>
        <w:t>https://www.soft-gr.com/gfhjjgqy/webService/jxhglYbqyXxba/wrfzssQueryService</w:t>
      </w:r>
      <w:r>
        <w:rPr>
          <w:rFonts w:ascii="宋体" w:hAnsi="宋体"/>
          <w:sz w:val="24"/>
          <w:szCs w:val="24"/>
        </w:rPr>
        <w:fldChar w:fldCharType="end"/>
      </w:r>
    </w:p>
    <w:p>
      <w:pPr>
        <w:spacing w:line="360" w:lineRule="auto"/>
        <w:ind w:firstLine="480" w:firstLineChars="200"/>
        <w:rPr>
          <w:rFonts w:hint="eastAsia" w:ascii="宋体" w:hAnsi="宋体"/>
          <w:sz w:val="24"/>
          <w:szCs w:val="24"/>
        </w:rPr>
      </w:pPr>
      <w:r>
        <w:rPr>
          <w:rFonts w:hint="eastAsia" w:ascii="宋体" w:hAnsi="宋体"/>
          <w:sz w:val="24"/>
          <w:szCs w:val="24"/>
        </w:rPr>
        <w:t>2</w:t>
      </w:r>
      <w:r>
        <w:rPr>
          <w:rFonts w:ascii="宋体" w:hAnsi="宋体"/>
          <w:sz w:val="24"/>
          <w:szCs w:val="24"/>
        </w:rPr>
        <w:t>.</w:t>
      </w:r>
      <w:r>
        <w:rPr>
          <w:rFonts w:hint="eastAsia" w:ascii="宋体" w:hAnsi="宋体"/>
          <w:sz w:val="24"/>
          <w:szCs w:val="24"/>
        </w:rPr>
        <w:t>正式地址：</w:t>
      </w:r>
    </w:p>
    <w:p>
      <w:pPr>
        <w:spacing w:line="360" w:lineRule="auto"/>
        <w:ind w:firstLine="480" w:firstLineChars="200"/>
        <w:rPr>
          <w:rFonts w:ascii="宋体" w:hAnsi="宋体"/>
          <w:sz w:val="24"/>
          <w:szCs w:val="24"/>
        </w:rPr>
      </w:pPr>
      <w:r>
        <w:rPr>
          <w:rFonts w:ascii="宋体" w:hAnsi="宋体"/>
          <w:sz w:val="24"/>
          <w:szCs w:val="24"/>
        </w:rPr>
        <w:fldChar w:fldCharType="begin"/>
      </w:r>
      <w:r>
        <w:rPr>
          <w:rFonts w:ascii="宋体" w:hAnsi="宋体"/>
          <w:sz w:val="24"/>
          <w:szCs w:val="24"/>
        </w:rPr>
        <w:instrText xml:space="preserve">HYPERLINK "https://www-app.gdeei.cn/gfjgqy-ysb/webService/jxhgl"</w:instrText>
      </w:r>
      <w:r>
        <w:rPr>
          <w:rFonts w:ascii="宋体" w:hAnsi="宋体"/>
          <w:sz w:val="24"/>
          <w:szCs w:val="24"/>
        </w:rPr>
        <w:fldChar w:fldCharType="separate"/>
      </w:r>
      <w:r>
        <w:rPr>
          <w:rStyle w:val="42"/>
          <w:rFonts w:ascii="宋体" w:hAnsi="宋体"/>
          <w:sz w:val="24"/>
          <w:szCs w:val="24"/>
        </w:rPr>
        <w:t>https://www-app.gdeei.cn/gfjgqy-ysb/webService</w:t>
      </w:r>
      <w:r>
        <w:rPr>
          <w:rStyle w:val="42"/>
          <w:rFonts w:hint="eastAsia" w:ascii="宋体" w:hAnsi="宋体"/>
          <w:sz w:val="24"/>
          <w:szCs w:val="24"/>
        </w:rPr>
        <w:t>/jxhglYbqyXxba/wrfzssQueryService</w:t>
      </w:r>
      <w:r>
        <w:rPr>
          <w:rFonts w:ascii="宋体" w:hAnsi="宋体"/>
          <w:sz w:val="24"/>
          <w:szCs w:val="24"/>
        </w:rPr>
        <w:fldChar w:fldCharType="end"/>
      </w:r>
    </w:p>
    <w:p>
      <w:pPr>
        <w:spacing w:line="360" w:lineRule="auto"/>
        <w:ind w:left="480"/>
        <w:rPr>
          <w:rFonts w:ascii="宋体" w:hAnsi="宋体"/>
          <w:sz w:val="24"/>
          <w:szCs w:val="28"/>
        </w:rPr>
      </w:pPr>
      <w:r>
        <w:rPr>
          <w:rFonts w:ascii="宋体" w:hAnsi="宋体"/>
          <w:sz w:val="24"/>
          <w:szCs w:val="28"/>
        </w:rPr>
        <w:t>参数说明：</w:t>
      </w:r>
    </w:p>
    <w:tbl>
      <w:tblPr>
        <w:tblStyle w:val="37"/>
        <w:tblW w:w="0" w:type="auto"/>
        <w:jc w:val="center"/>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Layout w:type="fixed"/>
        <w:tblCellMar>
          <w:top w:w="50" w:type="dxa"/>
          <w:left w:w="50" w:type="dxa"/>
          <w:bottom w:w="50" w:type="dxa"/>
          <w:right w:w="50" w:type="dxa"/>
        </w:tblCellMar>
      </w:tblPr>
      <w:tblGrid>
        <w:gridCol w:w="1554"/>
        <w:gridCol w:w="1500"/>
        <w:gridCol w:w="1452"/>
        <w:gridCol w:w="1296"/>
        <w:gridCol w:w="2418"/>
      </w:tblGrid>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481" w:hRule="atLeast"/>
          <w:jc w:val="center"/>
        </w:trPr>
        <w:tc>
          <w:tcPr>
            <w:tcW w:w="1554" w:type="dxa"/>
            <w:shd w:val="clear" w:color="auto" w:fill="D8D8D8"/>
            <w:noWrap w:val="0"/>
            <w:vAlign w:val="center"/>
          </w:tcPr>
          <w:p>
            <w:pPr>
              <w:jc w:val="center"/>
            </w:pPr>
            <w:r>
              <w:rPr>
                <w:rFonts w:hint="eastAsia" w:ascii="宋体" w:hAnsi="宋体" w:cs="宋体"/>
                <w:b/>
                <w:bCs/>
              </w:rPr>
              <w:t>参数名</w:t>
            </w:r>
          </w:p>
        </w:tc>
        <w:tc>
          <w:tcPr>
            <w:tcW w:w="1500" w:type="dxa"/>
            <w:shd w:val="clear" w:color="auto" w:fill="D8D8D8"/>
            <w:noWrap w:val="0"/>
            <w:vAlign w:val="center"/>
          </w:tcPr>
          <w:p>
            <w:pPr>
              <w:jc w:val="center"/>
            </w:pPr>
            <w:r>
              <w:rPr>
                <w:rFonts w:hint="eastAsia" w:ascii="宋体" w:hAnsi="宋体" w:cs="宋体"/>
                <w:b/>
                <w:bCs/>
              </w:rPr>
              <w:t>示例值</w:t>
            </w:r>
          </w:p>
        </w:tc>
        <w:tc>
          <w:tcPr>
            <w:tcW w:w="1452" w:type="dxa"/>
            <w:shd w:val="clear" w:color="auto" w:fill="D8D8D8"/>
            <w:noWrap w:val="0"/>
            <w:vAlign w:val="center"/>
          </w:tcPr>
          <w:p>
            <w:pPr>
              <w:jc w:val="center"/>
            </w:pPr>
            <w:r>
              <w:rPr>
                <w:rFonts w:hint="eastAsia" w:ascii="宋体" w:hAnsi="宋体" w:cs="宋体"/>
                <w:b/>
                <w:bCs/>
              </w:rPr>
              <w:t>参数类型</w:t>
            </w:r>
          </w:p>
        </w:tc>
        <w:tc>
          <w:tcPr>
            <w:tcW w:w="1296" w:type="dxa"/>
            <w:shd w:val="clear" w:color="auto" w:fill="D8D8D8"/>
            <w:noWrap w:val="0"/>
            <w:vAlign w:val="center"/>
          </w:tcPr>
          <w:p>
            <w:pPr>
              <w:jc w:val="center"/>
            </w:pPr>
            <w:r>
              <w:rPr>
                <w:rFonts w:hint="eastAsia" w:ascii="宋体" w:hAnsi="宋体" w:cs="宋体"/>
                <w:b/>
                <w:bCs/>
              </w:rPr>
              <w:t>是否必填</w:t>
            </w:r>
          </w:p>
        </w:tc>
        <w:tc>
          <w:tcPr>
            <w:tcW w:w="2418" w:type="dxa"/>
            <w:shd w:val="clear" w:color="auto" w:fill="D8D8D8"/>
            <w:noWrap w:val="0"/>
            <w:vAlign w:val="center"/>
          </w:tcPr>
          <w:p>
            <w:pPr>
              <w:jc w:val="center"/>
            </w:pPr>
            <w:r>
              <w:rPr>
                <w:rFonts w:hint="eastAsia" w:ascii="宋体" w:hAnsi="宋体" w:cs="宋体"/>
                <w:b/>
                <w:bCs/>
              </w:rPr>
              <w:t>参数描述</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502" w:hRule="atLeast"/>
          <w:jc w:val="center"/>
        </w:trPr>
        <w:tc>
          <w:tcPr>
            <w:tcW w:w="1554" w:type="dxa"/>
            <w:noWrap w:val="0"/>
            <w:vAlign w:val="center"/>
          </w:tcPr>
          <w:p>
            <w:pPr>
              <w:jc w:val="center"/>
              <w:rPr>
                <w:rFonts w:hint="eastAsia"/>
              </w:rPr>
            </w:pPr>
            <w:r>
              <w:rPr>
                <w:rFonts w:hint="eastAsia"/>
              </w:rPr>
              <w:t>sslx</w:t>
            </w:r>
          </w:p>
        </w:tc>
        <w:tc>
          <w:tcPr>
            <w:tcW w:w="1500" w:type="dxa"/>
            <w:noWrap w:val="0"/>
            <w:vAlign w:val="center"/>
          </w:tcPr>
          <w:p>
            <w:pPr>
              <w:jc w:val="center"/>
              <w:rPr>
                <w:rFonts w:hint="eastAsia"/>
              </w:rPr>
            </w:pPr>
            <w:r>
              <w:rPr>
                <w:rFonts w:hint="eastAsia"/>
                <w:szCs w:val="21"/>
              </w:rPr>
              <w:t>贮存</w:t>
            </w:r>
          </w:p>
        </w:tc>
        <w:tc>
          <w:tcPr>
            <w:tcW w:w="1452" w:type="dxa"/>
            <w:noWrap w:val="0"/>
            <w:vAlign w:val="center"/>
          </w:tcPr>
          <w:p>
            <w:pPr>
              <w:jc w:val="center"/>
            </w:pPr>
            <w:r>
              <w:rPr>
                <w:szCs w:val="21"/>
              </w:rPr>
              <w:t>String</w:t>
            </w:r>
          </w:p>
        </w:tc>
        <w:tc>
          <w:tcPr>
            <w:tcW w:w="1296" w:type="dxa"/>
            <w:noWrap w:val="0"/>
            <w:vAlign w:val="center"/>
          </w:tcPr>
          <w:p>
            <w:pPr>
              <w:jc w:val="center"/>
            </w:pPr>
            <w:r>
              <w:rPr>
                <w:rFonts w:hint="eastAsia" w:ascii="宋体" w:hAnsi="宋体" w:cs="宋体"/>
                <w:szCs w:val="21"/>
              </w:rPr>
              <w:t>是</w:t>
            </w:r>
          </w:p>
        </w:tc>
        <w:tc>
          <w:tcPr>
            <w:tcW w:w="2418" w:type="dxa"/>
            <w:noWrap w:val="0"/>
            <w:vAlign w:val="center"/>
          </w:tcPr>
          <w:p>
            <w:pPr>
              <w:jc w:val="center"/>
              <w:rPr>
                <w:rFonts w:hint="eastAsia"/>
              </w:rPr>
            </w:pPr>
            <w:r>
              <w:rPr>
                <w:rFonts w:hint="eastAsia"/>
              </w:rPr>
              <w:t>‘贮存’或‘利用处置’</w:t>
            </w:r>
          </w:p>
        </w:tc>
      </w:tr>
    </w:tbl>
    <w:p>
      <w:pPr>
        <w:spacing w:line="360" w:lineRule="auto"/>
        <w:ind w:firstLine="480" w:firstLineChars="200"/>
        <w:rPr>
          <w:rFonts w:hint="eastAsia" w:ascii="宋体" w:hAnsi="宋体"/>
          <w:sz w:val="24"/>
          <w:szCs w:val="24"/>
        </w:rPr>
      </w:pPr>
    </w:p>
    <w:p>
      <w:pPr>
        <w:rPr>
          <w:rFonts w:hint="eastAsia"/>
        </w:rPr>
      </w:pPr>
    </w:p>
    <w:p>
      <w:pPr>
        <w:spacing w:line="360" w:lineRule="auto"/>
        <w:ind w:left="480"/>
        <w:rPr>
          <w:rFonts w:ascii="宋体" w:hAnsi="宋体"/>
          <w:sz w:val="24"/>
          <w:szCs w:val="28"/>
        </w:rPr>
      </w:pPr>
      <w:r>
        <w:rPr>
          <w:rFonts w:ascii="宋体" w:hAnsi="宋体"/>
          <w:sz w:val="24"/>
          <w:szCs w:val="28"/>
        </w:rPr>
        <w:t>返回参数说明：(200)成功</w:t>
      </w:r>
    </w:p>
    <w:tbl>
      <w:tblPr>
        <w:tblStyle w:val="37"/>
        <w:tblW w:w="0" w:type="auto"/>
        <w:jc w:val="center"/>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Layout w:type="fixed"/>
        <w:tblCellMar>
          <w:top w:w="50" w:type="dxa"/>
          <w:left w:w="50" w:type="dxa"/>
          <w:bottom w:w="50" w:type="dxa"/>
          <w:right w:w="50" w:type="dxa"/>
        </w:tblCellMar>
      </w:tblPr>
      <w:tblGrid>
        <w:gridCol w:w="2874"/>
        <w:gridCol w:w="1516"/>
        <w:gridCol w:w="2066"/>
        <w:gridCol w:w="2058"/>
      </w:tblGrid>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874" w:type="dxa"/>
            <w:shd w:val="clear" w:color="auto" w:fill="D8D8D8"/>
            <w:noWrap w:val="0"/>
            <w:vAlign w:val="center"/>
          </w:tcPr>
          <w:p>
            <w:pPr>
              <w:jc w:val="center"/>
            </w:pPr>
            <w:r>
              <w:rPr>
                <w:b/>
                <w:bCs/>
              </w:rPr>
              <w:t>参数名</w:t>
            </w:r>
          </w:p>
        </w:tc>
        <w:tc>
          <w:tcPr>
            <w:tcW w:w="1516" w:type="dxa"/>
            <w:shd w:val="clear" w:color="auto" w:fill="D8D8D8"/>
            <w:noWrap w:val="0"/>
            <w:vAlign w:val="center"/>
          </w:tcPr>
          <w:p>
            <w:pPr>
              <w:jc w:val="center"/>
            </w:pPr>
            <w:r>
              <w:rPr>
                <w:b/>
                <w:bCs/>
              </w:rPr>
              <w:t>参数类型</w:t>
            </w:r>
          </w:p>
        </w:tc>
        <w:tc>
          <w:tcPr>
            <w:tcW w:w="2066" w:type="dxa"/>
            <w:shd w:val="clear" w:color="auto" w:fill="D8D8D8"/>
            <w:noWrap w:val="0"/>
            <w:vAlign w:val="center"/>
          </w:tcPr>
          <w:p>
            <w:pPr>
              <w:jc w:val="center"/>
            </w:pPr>
            <w:r>
              <w:rPr>
                <w:b/>
                <w:bCs/>
              </w:rPr>
              <w:t>参数描述</w:t>
            </w:r>
          </w:p>
        </w:tc>
        <w:tc>
          <w:tcPr>
            <w:tcW w:w="2058" w:type="dxa"/>
            <w:shd w:val="clear" w:color="auto" w:fill="D8D8D8"/>
            <w:noWrap w:val="0"/>
            <w:vAlign w:val="center"/>
          </w:tcPr>
          <w:p>
            <w:pPr>
              <w:jc w:val="center"/>
              <w:rPr>
                <w:rFonts w:hint="eastAsia"/>
                <w:b/>
                <w:bCs/>
              </w:rPr>
            </w:pPr>
            <w:r>
              <w:rPr>
                <w:rFonts w:hint="eastAsia"/>
                <w:b/>
                <w:bCs/>
              </w:rPr>
              <w:t>返回情况</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874" w:type="dxa"/>
            <w:noWrap w:val="0"/>
            <w:vAlign w:val="top"/>
          </w:tcPr>
          <w:p>
            <w:r>
              <w:t>SCSSMC</w:t>
            </w:r>
          </w:p>
        </w:tc>
        <w:tc>
          <w:tcPr>
            <w:tcW w:w="1516" w:type="dxa"/>
            <w:noWrap w:val="0"/>
            <w:vAlign w:val="top"/>
          </w:tcPr>
          <w:p>
            <w:r>
              <w:t>varchar(300)</w:t>
            </w:r>
          </w:p>
        </w:tc>
        <w:tc>
          <w:tcPr>
            <w:tcW w:w="2066" w:type="dxa"/>
            <w:noWrap w:val="0"/>
            <w:vAlign w:val="top"/>
          </w:tcPr>
          <w:p>
            <w:r>
              <w:rPr>
                <w:rFonts w:hint="eastAsia"/>
              </w:rPr>
              <w:t>生产设施名称</w:t>
            </w:r>
          </w:p>
        </w:tc>
        <w:tc>
          <w:tcPr>
            <w:tcW w:w="2058" w:type="dxa"/>
            <w:noWrap w:val="0"/>
            <w:vAlign w:val="top"/>
          </w:tcPr>
          <w:p>
            <w:pPr>
              <w:rPr>
                <w:rFonts w:hint="eastAsia"/>
              </w:rPr>
            </w:pPr>
            <w:r>
              <w:rPr>
                <w:rFonts w:hint="eastAsia"/>
              </w:rPr>
              <w:t>贮存、利用处置</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874" w:type="dxa"/>
            <w:noWrap w:val="0"/>
            <w:vAlign w:val="top"/>
          </w:tcPr>
          <w:p>
            <w:r>
              <w:t>SCSSBH</w:t>
            </w:r>
          </w:p>
        </w:tc>
        <w:tc>
          <w:tcPr>
            <w:tcW w:w="1516" w:type="dxa"/>
            <w:noWrap w:val="0"/>
            <w:vAlign w:val="top"/>
          </w:tcPr>
          <w:p>
            <w:r>
              <w:t>varchar(200)</w:t>
            </w:r>
          </w:p>
        </w:tc>
        <w:tc>
          <w:tcPr>
            <w:tcW w:w="2066" w:type="dxa"/>
            <w:noWrap w:val="0"/>
            <w:vAlign w:val="top"/>
          </w:tcPr>
          <w:p>
            <w:r>
              <w:rPr>
                <w:rFonts w:hint="eastAsia"/>
              </w:rPr>
              <w:t>生产设施编号</w:t>
            </w:r>
          </w:p>
        </w:tc>
        <w:tc>
          <w:tcPr>
            <w:tcW w:w="2058" w:type="dxa"/>
            <w:noWrap w:val="0"/>
            <w:vAlign w:val="top"/>
          </w:tcPr>
          <w:p>
            <w:pPr>
              <w:rPr>
                <w:rFonts w:hint="eastAsia"/>
              </w:rPr>
            </w:pPr>
            <w:r>
              <w:rPr>
                <w:rFonts w:hint="eastAsia"/>
              </w:rPr>
              <w:t>贮存、利用处置</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PrEx>
        <w:trPr>
          <w:trHeight w:val="350" w:hRule="atLeast"/>
          <w:jc w:val="center"/>
        </w:trPr>
        <w:tc>
          <w:tcPr>
            <w:tcW w:w="2874" w:type="dxa"/>
            <w:noWrap w:val="0"/>
            <w:vAlign w:val="top"/>
          </w:tcPr>
          <w:p>
            <w:r>
              <w:t>SCNL</w:t>
            </w:r>
          </w:p>
        </w:tc>
        <w:tc>
          <w:tcPr>
            <w:tcW w:w="1516" w:type="dxa"/>
            <w:noWrap w:val="0"/>
            <w:vAlign w:val="top"/>
          </w:tcPr>
          <w:p>
            <w:r>
              <w:t>decimal(30,8)</w:t>
            </w:r>
          </w:p>
        </w:tc>
        <w:tc>
          <w:tcPr>
            <w:tcW w:w="2066" w:type="dxa"/>
            <w:noWrap w:val="0"/>
            <w:vAlign w:val="top"/>
          </w:tcPr>
          <w:p>
            <w:r>
              <w:rPr>
                <w:rFonts w:hint="eastAsia"/>
              </w:rPr>
              <w:t>生产能力</w:t>
            </w:r>
          </w:p>
        </w:tc>
        <w:tc>
          <w:tcPr>
            <w:tcW w:w="2058" w:type="dxa"/>
            <w:noWrap w:val="0"/>
            <w:vAlign w:val="top"/>
          </w:tcPr>
          <w:p>
            <w:pPr>
              <w:rPr>
                <w:rFonts w:hint="eastAsia"/>
              </w:rPr>
            </w:pPr>
            <w:r>
              <w:rPr>
                <w:rFonts w:hint="eastAsia"/>
              </w:rPr>
              <w:t>贮存</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874" w:type="dxa"/>
            <w:noWrap w:val="0"/>
            <w:vAlign w:val="top"/>
          </w:tcPr>
          <w:p>
            <w:r>
              <w:t>LYCZFSXL</w:t>
            </w:r>
          </w:p>
        </w:tc>
        <w:tc>
          <w:tcPr>
            <w:tcW w:w="1516" w:type="dxa"/>
            <w:noWrap w:val="0"/>
            <w:vAlign w:val="top"/>
          </w:tcPr>
          <w:p>
            <w:r>
              <w:t>varchar(100)</w:t>
            </w:r>
          </w:p>
        </w:tc>
        <w:tc>
          <w:tcPr>
            <w:tcW w:w="2066" w:type="dxa"/>
            <w:noWrap w:val="0"/>
            <w:vAlign w:val="top"/>
          </w:tcPr>
          <w:p>
            <w:r>
              <w:rPr>
                <w:rFonts w:hint="eastAsia"/>
              </w:rPr>
              <w:t>利用处置方式小类</w:t>
            </w:r>
          </w:p>
        </w:tc>
        <w:tc>
          <w:tcPr>
            <w:tcW w:w="2058" w:type="dxa"/>
            <w:noWrap w:val="0"/>
            <w:vAlign w:val="top"/>
          </w:tcPr>
          <w:p>
            <w:pPr>
              <w:rPr>
                <w:rFonts w:hint="eastAsia"/>
              </w:rPr>
            </w:pPr>
            <w:r>
              <w:rPr>
                <w:rFonts w:hint="eastAsia"/>
              </w:rPr>
              <w:t>贮存、利用处置</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874" w:type="dxa"/>
            <w:noWrap w:val="0"/>
            <w:vAlign w:val="top"/>
          </w:tcPr>
          <w:p>
            <w:pPr>
              <w:rPr>
                <w:rFonts w:hint="eastAsia"/>
              </w:rPr>
            </w:pPr>
            <w:r>
              <w:rPr>
                <w:rFonts w:hint="eastAsia"/>
              </w:rPr>
              <w:t>LYCZFSDL</w:t>
            </w:r>
          </w:p>
        </w:tc>
        <w:tc>
          <w:tcPr>
            <w:tcW w:w="1516" w:type="dxa"/>
            <w:noWrap w:val="0"/>
            <w:vAlign w:val="top"/>
          </w:tcPr>
          <w:p>
            <w:r>
              <w:t>varchar(100)</w:t>
            </w:r>
          </w:p>
        </w:tc>
        <w:tc>
          <w:tcPr>
            <w:tcW w:w="2066" w:type="dxa"/>
            <w:noWrap w:val="0"/>
            <w:vAlign w:val="top"/>
          </w:tcPr>
          <w:p>
            <w:r>
              <w:rPr>
                <w:rFonts w:hint="eastAsia"/>
              </w:rPr>
              <w:t>利用处置方式大类</w:t>
            </w:r>
          </w:p>
        </w:tc>
        <w:tc>
          <w:tcPr>
            <w:tcW w:w="2058" w:type="dxa"/>
            <w:noWrap w:val="0"/>
            <w:vAlign w:val="top"/>
          </w:tcPr>
          <w:p>
            <w:pPr>
              <w:rPr>
                <w:rFonts w:hint="eastAsia"/>
              </w:rPr>
            </w:pPr>
            <w:r>
              <w:rPr>
                <w:rFonts w:hint="eastAsia"/>
              </w:rPr>
              <w:t>利用处置</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874" w:type="dxa"/>
            <w:noWrap w:val="0"/>
            <w:vAlign w:val="top"/>
          </w:tcPr>
          <w:p>
            <w:pPr>
              <w:rPr>
                <w:rFonts w:hint="eastAsia"/>
              </w:rPr>
            </w:pPr>
            <w:r>
              <w:rPr>
                <w:rFonts w:hint="eastAsia"/>
              </w:rPr>
              <w:t>SSLX</w:t>
            </w:r>
          </w:p>
        </w:tc>
        <w:tc>
          <w:tcPr>
            <w:tcW w:w="1516" w:type="dxa"/>
            <w:noWrap w:val="0"/>
            <w:vAlign w:val="top"/>
          </w:tcPr>
          <w:p>
            <w:r>
              <w:t>varchar(100)</w:t>
            </w:r>
          </w:p>
        </w:tc>
        <w:tc>
          <w:tcPr>
            <w:tcW w:w="2066" w:type="dxa"/>
            <w:noWrap w:val="0"/>
            <w:vAlign w:val="top"/>
          </w:tcPr>
          <w:p>
            <w:pPr>
              <w:rPr>
                <w:rFonts w:hint="eastAsia"/>
              </w:rPr>
            </w:pPr>
            <w:r>
              <w:rPr>
                <w:rFonts w:hint="eastAsia" w:ascii="微软雅黑" w:hAnsi="微软雅黑" w:eastAsia="微软雅黑"/>
                <w:color w:val="000000"/>
                <w:sz w:val="20"/>
                <w:szCs w:val="20"/>
                <w:shd w:val="clear" w:color="auto" w:fill="FFFFFF"/>
              </w:rPr>
              <w:t>利用处置设施类型</w:t>
            </w:r>
          </w:p>
        </w:tc>
        <w:tc>
          <w:tcPr>
            <w:tcW w:w="2058" w:type="dxa"/>
            <w:noWrap w:val="0"/>
            <w:vAlign w:val="top"/>
          </w:tcPr>
          <w:p>
            <w:pPr>
              <w:rPr>
                <w:rFonts w:hint="eastAsia" w:ascii="微软雅黑" w:hAnsi="微软雅黑" w:eastAsia="微软雅黑"/>
                <w:color w:val="000000"/>
                <w:sz w:val="20"/>
                <w:szCs w:val="20"/>
                <w:shd w:val="clear" w:color="auto" w:fill="FFFFFF"/>
              </w:rPr>
            </w:pPr>
            <w:r>
              <w:rPr>
                <w:rFonts w:hint="eastAsia"/>
              </w:rPr>
              <w:t>利用处置</w:t>
            </w:r>
          </w:p>
        </w:tc>
      </w:tr>
    </w:tbl>
    <w:p/>
    <w:p/>
    <w:p>
      <w:pPr>
        <w:ind w:left="480"/>
      </w:pPr>
      <w:r>
        <w:t>返回示例：(200)成功</w:t>
      </w:r>
    </w:p>
    <w:p>
      <w:r>
        <w:rPr>
          <w:rFonts w:hint="eastAsia"/>
        </w:rPr>
        <w:tab/>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1" w:type="dxa"/>
            <w:noWrap w:val="0"/>
            <w:vAlign w:val="top"/>
          </w:tcPr>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xml:space="preserve">    </w:t>
            </w:r>
            <w:r>
              <w:rPr>
                <w:rFonts w:ascii="Consolas" w:hAnsi="Consolas" w:cs="宋体"/>
                <w:color w:val="A31515"/>
                <w:sz w:val="18"/>
                <w:szCs w:val="18"/>
              </w:rPr>
              <w:t>"status"</w:t>
            </w:r>
            <w:r>
              <w:rPr>
                <w:rFonts w:ascii="Consolas" w:hAnsi="Consolas" w:cs="宋体"/>
                <w:color w:val="000000"/>
                <w:sz w:val="18"/>
                <w:szCs w:val="18"/>
              </w:rPr>
              <w:t xml:space="preserve">: </w:t>
            </w:r>
            <w:r>
              <w:rPr>
                <w:rFonts w:ascii="Consolas" w:hAnsi="Consolas" w:cs="宋体"/>
                <w:color w:val="0451A5"/>
                <w:sz w:val="18"/>
                <w:szCs w:val="18"/>
              </w:rPr>
              <w:t>"0"</w:t>
            </w:r>
            <w:r>
              <w:rPr>
                <w:rFonts w:ascii="Consolas" w:hAnsi="Consolas" w:cs="宋体"/>
                <w:color w:val="000000"/>
                <w:sz w:val="18"/>
                <w:szCs w:val="18"/>
              </w:rPr>
              <w:t>,</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xml:space="preserve">    </w:t>
            </w:r>
            <w:r>
              <w:rPr>
                <w:rFonts w:ascii="Consolas" w:hAnsi="Consolas" w:cs="宋体"/>
                <w:color w:val="A31515"/>
                <w:sz w:val="18"/>
                <w:szCs w:val="18"/>
              </w:rPr>
              <w:t>"data"</w:t>
            </w:r>
            <w:r>
              <w:rPr>
                <w:rFonts w:ascii="Consolas" w:hAnsi="Consolas" w:cs="宋体"/>
                <w:color w:val="000000"/>
                <w:sz w:val="18"/>
                <w:szCs w:val="18"/>
              </w:rPr>
              <w:t>: [</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xml:space="preserve">        { </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xml:space="preserve">            </w:t>
            </w:r>
            <w:r>
              <w:rPr>
                <w:rFonts w:ascii="Consolas" w:hAnsi="Consolas" w:cs="宋体"/>
                <w:color w:val="A31515"/>
                <w:sz w:val="18"/>
                <w:szCs w:val="18"/>
              </w:rPr>
              <w:t>"scssmc"</w:t>
            </w:r>
            <w:r>
              <w:rPr>
                <w:rFonts w:ascii="Consolas" w:hAnsi="Consolas" w:cs="宋体"/>
                <w:color w:val="000000"/>
                <w:sz w:val="18"/>
                <w:szCs w:val="18"/>
              </w:rPr>
              <w:t xml:space="preserve">: </w:t>
            </w:r>
            <w:r>
              <w:rPr>
                <w:rFonts w:ascii="Consolas" w:hAnsi="Consolas" w:cs="宋体"/>
                <w:color w:val="0451A5"/>
                <w:sz w:val="18"/>
                <w:szCs w:val="18"/>
              </w:rPr>
              <w:t>"测试3"</w:t>
            </w:r>
            <w:r>
              <w:rPr>
                <w:rFonts w:ascii="Consolas" w:hAnsi="Consolas" w:cs="宋体"/>
                <w:color w:val="000000"/>
                <w:sz w:val="18"/>
                <w:szCs w:val="18"/>
              </w:rPr>
              <w:t>,</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xml:space="preserve">            </w:t>
            </w:r>
            <w:r>
              <w:rPr>
                <w:rFonts w:ascii="Consolas" w:hAnsi="Consolas" w:cs="宋体"/>
                <w:color w:val="A31515"/>
                <w:sz w:val="18"/>
                <w:szCs w:val="18"/>
              </w:rPr>
              <w:t>"scssbh"</w:t>
            </w:r>
            <w:r>
              <w:rPr>
                <w:rFonts w:ascii="Consolas" w:hAnsi="Consolas" w:cs="宋体"/>
                <w:color w:val="000000"/>
                <w:sz w:val="18"/>
                <w:szCs w:val="18"/>
              </w:rPr>
              <w:t xml:space="preserve">: </w:t>
            </w:r>
            <w:r>
              <w:rPr>
                <w:rFonts w:ascii="Consolas" w:hAnsi="Consolas" w:cs="宋体"/>
                <w:color w:val="0451A5"/>
                <w:sz w:val="18"/>
                <w:szCs w:val="18"/>
              </w:rPr>
              <w:t>"TS005"</w:t>
            </w:r>
            <w:r>
              <w:rPr>
                <w:rFonts w:ascii="Consolas" w:hAnsi="Consolas" w:cs="宋体"/>
                <w:color w:val="000000"/>
                <w:sz w:val="18"/>
                <w:szCs w:val="18"/>
              </w:rPr>
              <w:t>,</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xml:space="preserve">            </w:t>
            </w:r>
            <w:r>
              <w:rPr>
                <w:rFonts w:ascii="Consolas" w:hAnsi="Consolas" w:cs="宋体"/>
                <w:color w:val="A31515"/>
                <w:sz w:val="18"/>
                <w:szCs w:val="18"/>
              </w:rPr>
              <w:t>"scnl"</w:t>
            </w:r>
            <w:r>
              <w:rPr>
                <w:rFonts w:ascii="Consolas" w:hAnsi="Consolas" w:cs="宋体"/>
                <w:color w:val="000000"/>
                <w:sz w:val="18"/>
                <w:szCs w:val="18"/>
              </w:rPr>
              <w:t xml:space="preserve">: </w:t>
            </w:r>
            <w:r>
              <w:rPr>
                <w:rFonts w:ascii="Consolas" w:hAnsi="Consolas" w:cs="宋体"/>
                <w:color w:val="0451A5"/>
                <w:sz w:val="18"/>
                <w:szCs w:val="18"/>
              </w:rPr>
              <w:t>"3"</w:t>
            </w:r>
            <w:r>
              <w:rPr>
                <w:rFonts w:ascii="Consolas" w:hAnsi="Consolas" w:cs="宋体"/>
                <w:color w:val="000000"/>
                <w:sz w:val="18"/>
                <w:szCs w:val="18"/>
              </w:rPr>
              <w:t xml:space="preserve">, </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xml:space="preserve">            </w:t>
            </w:r>
            <w:r>
              <w:rPr>
                <w:rFonts w:ascii="Consolas" w:hAnsi="Consolas" w:cs="宋体"/>
                <w:color w:val="A31515"/>
                <w:sz w:val="18"/>
                <w:szCs w:val="18"/>
              </w:rPr>
              <w:t>"lyczfsxl"</w:t>
            </w:r>
            <w:r>
              <w:rPr>
                <w:rFonts w:ascii="Consolas" w:hAnsi="Consolas" w:cs="宋体"/>
                <w:color w:val="000000"/>
                <w:sz w:val="18"/>
                <w:szCs w:val="18"/>
              </w:rPr>
              <w:t xml:space="preserve">: </w:t>
            </w:r>
            <w:r>
              <w:rPr>
                <w:rFonts w:ascii="Consolas" w:hAnsi="Consolas" w:cs="宋体"/>
                <w:color w:val="0451A5"/>
                <w:sz w:val="18"/>
                <w:szCs w:val="18"/>
              </w:rPr>
              <w:t>"S01-贮存间"</w:t>
            </w:r>
            <w:r>
              <w:rPr>
                <w:rFonts w:ascii="Consolas" w:hAnsi="Consolas" w:cs="宋体"/>
                <w:color w:val="000000"/>
                <w:sz w:val="18"/>
                <w:szCs w:val="18"/>
              </w:rPr>
              <w:t xml:space="preserve"> </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    ]</w:t>
            </w:r>
          </w:p>
          <w:p>
            <w:pPr>
              <w:shd w:val="clear" w:color="auto" w:fill="FFFFFE"/>
              <w:spacing w:line="240" w:lineRule="atLeast"/>
              <w:rPr>
                <w:rFonts w:ascii="Consolas" w:hAnsi="Consolas" w:cs="宋体"/>
                <w:color w:val="000000"/>
                <w:sz w:val="18"/>
                <w:szCs w:val="18"/>
              </w:rPr>
            </w:pPr>
            <w:r>
              <w:rPr>
                <w:rFonts w:ascii="Consolas" w:hAnsi="Consolas" w:cs="宋体"/>
                <w:color w:val="000000"/>
                <w:sz w:val="18"/>
                <w:szCs w:val="18"/>
              </w:rPr>
              <w:t>}</w:t>
            </w:r>
          </w:p>
          <w:p>
            <w:pPr>
              <w:rPr>
                <w:rFonts w:ascii="Calibri" w:hAnsi="Calibri"/>
              </w:rPr>
            </w:pPr>
          </w:p>
        </w:tc>
      </w:tr>
    </w:tbl>
    <w:p/>
    <w:p>
      <w:pPr>
        <w:ind w:left="480"/>
      </w:pPr>
      <w:r>
        <w:t>返回参数说明：(404)失败</w:t>
      </w:r>
    </w:p>
    <w:tbl>
      <w:tblPr>
        <w:tblStyle w:val="37"/>
        <w:tblW w:w="0" w:type="auto"/>
        <w:jc w:val="center"/>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Layout w:type="fixed"/>
        <w:tblCellMar>
          <w:top w:w="50" w:type="dxa"/>
          <w:left w:w="50" w:type="dxa"/>
          <w:bottom w:w="50" w:type="dxa"/>
          <w:right w:w="50" w:type="dxa"/>
        </w:tblCellMar>
      </w:tblPr>
      <w:tblGrid>
        <w:gridCol w:w="2000"/>
        <w:gridCol w:w="2800"/>
        <w:gridCol w:w="1200"/>
        <w:gridCol w:w="2000"/>
      </w:tblGrid>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000" w:type="dxa"/>
            <w:shd w:val="clear" w:color="auto" w:fill="D8D8D8"/>
            <w:noWrap w:val="0"/>
            <w:vAlign w:val="center"/>
          </w:tcPr>
          <w:p>
            <w:pPr>
              <w:jc w:val="center"/>
            </w:pPr>
            <w:r>
              <w:rPr>
                <w:b/>
                <w:bCs/>
              </w:rPr>
              <w:t>参数名</w:t>
            </w:r>
          </w:p>
        </w:tc>
        <w:tc>
          <w:tcPr>
            <w:tcW w:w="2800" w:type="dxa"/>
            <w:shd w:val="clear" w:color="auto" w:fill="D8D8D8"/>
            <w:noWrap w:val="0"/>
            <w:vAlign w:val="center"/>
          </w:tcPr>
          <w:p>
            <w:pPr>
              <w:jc w:val="center"/>
            </w:pPr>
            <w:r>
              <w:rPr>
                <w:b/>
                <w:bCs/>
              </w:rPr>
              <w:t>示例值</w:t>
            </w:r>
          </w:p>
        </w:tc>
        <w:tc>
          <w:tcPr>
            <w:tcW w:w="1200" w:type="dxa"/>
            <w:shd w:val="clear" w:color="auto" w:fill="D8D8D8"/>
            <w:noWrap w:val="0"/>
            <w:vAlign w:val="center"/>
          </w:tcPr>
          <w:p>
            <w:pPr>
              <w:jc w:val="center"/>
            </w:pPr>
            <w:r>
              <w:rPr>
                <w:b/>
                <w:bCs/>
              </w:rPr>
              <w:t>参数类型</w:t>
            </w:r>
          </w:p>
        </w:tc>
        <w:tc>
          <w:tcPr>
            <w:tcW w:w="2000" w:type="dxa"/>
            <w:shd w:val="clear" w:color="auto" w:fill="D8D8D8"/>
            <w:noWrap w:val="0"/>
            <w:vAlign w:val="center"/>
          </w:tcPr>
          <w:p>
            <w:pPr>
              <w:jc w:val="center"/>
            </w:pPr>
            <w:r>
              <w:rPr>
                <w:b/>
                <w:bCs/>
              </w:rPr>
              <w:t>参数描述</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000" w:type="dxa"/>
            <w:noWrap w:val="0"/>
            <w:vAlign w:val="center"/>
          </w:tcPr>
          <w:p>
            <w:pPr>
              <w:jc w:val="center"/>
            </w:pPr>
            <w:r>
              <w:rPr>
                <w:szCs w:val="21"/>
              </w:rPr>
              <w:t>status</w:t>
            </w:r>
          </w:p>
        </w:tc>
        <w:tc>
          <w:tcPr>
            <w:tcW w:w="2800" w:type="dxa"/>
            <w:noWrap w:val="0"/>
            <w:vAlign w:val="center"/>
          </w:tcPr>
          <w:p>
            <w:pPr>
              <w:jc w:val="center"/>
            </w:pPr>
            <w:r>
              <w:rPr>
                <w:szCs w:val="21"/>
              </w:rPr>
              <w:t>1</w:t>
            </w:r>
          </w:p>
        </w:tc>
        <w:tc>
          <w:tcPr>
            <w:tcW w:w="1200" w:type="dxa"/>
            <w:noWrap w:val="0"/>
            <w:vAlign w:val="center"/>
          </w:tcPr>
          <w:p>
            <w:pPr>
              <w:jc w:val="center"/>
            </w:pPr>
            <w:r>
              <w:rPr>
                <w:szCs w:val="21"/>
              </w:rPr>
              <w:t>String</w:t>
            </w:r>
          </w:p>
        </w:tc>
        <w:tc>
          <w:tcPr>
            <w:tcW w:w="2000" w:type="dxa"/>
            <w:noWrap w:val="0"/>
            <w:vAlign w:val="center"/>
          </w:tcPr>
          <w:p>
            <w:pPr>
              <w:jc w:val="center"/>
            </w:pPr>
            <w:r>
              <w:rPr>
                <w:szCs w:val="21"/>
              </w:rPr>
              <w:t>非0即失败</w:t>
            </w:r>
          </w:p>
        </w:tc>
      </w:tr>
      <w:tr>
        <w:tblPrEx>
          <w:tblBorders>
            <w:top w:val="single" w:color="212529" w:sz="8" w:space="0"/>
            <w:left w:val="single" w:color="212529" w:sz="8" w:space="0"/>
            <w:bottom w:val="single" w:color="212529" w:sz="8" w:space="0"/>
            <w:right w:val="single" w:color="212529" w:sz="8" w:space="0"/>
            <w:insideH w:val="single" w:color="212529" w:sz="8" w:space="0"/>
            <w:insideV w:val="single" w:color="212529" w:sz="8" w:space="0"/>
          </w:tblBorders>
          <w:tblCellMar>
            <w:top w:w="50" w:type="dxa"/>
            <w:left w:w="50" w:type="dxa"/>
            <w:bottom w:w="50" w:type="dxa"/>
            <w:right w:w="50" w:type="dxa"/>
          </w:tblCellMar>
        </w:tblPrEx>
        <w:trPr>
          <w:trHeight w:val="350" w:hRule="atLeast"/>
          <w:jc w:val="center"/>
        </w:trPr>
        <w:tc>
          <w:tcPr>
            <w:tcW w:w="2000" w:type="dxa"/>
            <w:noWrap w:val="0"/>
            <w:vAlign w:val="center"/>
          </w:tcPr>
          <w:p>
            <w:pPr>
              <w:jc w:val="center"/>
            </w:pPr>
            <w:r>
              <w:rPr>
                <w:szCs w:val="21"/>
              </w:rPr>
              <w:t>msg</w:t>
            </w:r>
          </w:p>
        </w:tc>
        <w:tc>
          <w:tcPr>
            <w:tcW w:w="2800" w:type="dxa"/>
            <w:noWrap w:val="0"/>
            <w:vAlign w:val="center"/>
          </w:tcPr>
          <w:p>
            <w:pPr>
              <w:jc w:val="center"/>
            </w:pPr>
            <w:r>
              <w:rPr>
                <w:rFonts w:hint="eastAsia" w:ascii="宋体" w:hAnsi="宋体" w:cs="宋体"/>
                <w:szCs w:val="21"/>
              </w:rPr>
              <w:t>查询数据异常！</w:t>
            </w:r>
          </w:p>
        </w:tc>
        <w:tc>
          <w:tcPr>
            <w:tcW w:w="1200" w:type="dxa"/>
            <w:noWrap w:val="0"/>
            <w:vAlign w:val="center"/>
          </w:tcPr>
          <w:p>
            <w:pPr>
              <w:jc w:val="center"/>
            </w:pPr>
            <w:r>
              <w:rPr>
                <w:szCs w:val="21"/>
              </w:rPr>
              <w:t>String</w:t>
            </w:r>
          </w:p>
        </w:tc>
        <w:tc>
          <w:tcPr>
            <w:tcW w:w="2000" w:type="dxa"/>
            <w:noWrap w:val="0"/>
            <w:vAlign w:val="center"/>
          </w:tcPr>
          <w:p>
            <w:pPr>
              <w:jc w:val="center"/>
            </w:pPr>
            <w:r>
              <w:rPr>
                <w:szCs w:val="21"/>
              </w:rPr>
              <w:t>错误内容</w:t>
            </w:r>
          </w:p>
        </w:tc>
      </w:tr>
    </w:tbl>
    <w:p/>
    <w:p>
      <w:pPr>
        <w:ind w:left="480"/>
      </w:pPr>
      <w:r>
        <w:t>返回示例：(404)失败</w:t>
      </w:r>
    </w:p>
    <w:p>
      <w:r>
        <w:rPr>
          <w:rFonts w:hint="eastAsia"/>
        </w:rPr>
        <w:tab/>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1" w:type="dxa"/>
            <w:noWrap w:val="0"/>
            <w:vAlign w:val="top"/>
          </w:tcPr>
          <w:p>
            <w:pPr>
              <w:rPr>
                <w:rFonts w:ascii="Calibri" w:hAnsi="Calibri"/>
              </w:rPr>
            </w:pPr>
            <w:r>
              <w:rPr>
                <w:rFonts w:ascii="Calibri" w:hAnsi="Calibri"/>
              </w:rPr>
              <w:t>{</w:t>
            </w:r>
          </w:p>
          <w:p>
            <w:pPr>
              <w:rPr>
                <w:rFonts w:ascii="Calibri" w:hAnsi="Calibri"/>
              </w:rPr>
            </w:pPr>
            <w:r>
              <w:rPr>
                <w:rFonts w:ascii="Calibri" w:hAnsi="Calibri"/>
              </w:rPr>
              <w:tab/>
            </w:r>
            <w:r>
              <w:rPr>
                <w:rFonts w:ascii="Calibri" w:hAnsi="Calibri"/>
              </w:rPr>
              <w:t>"status": "1",</w:t>
            </w:r>
          </w:p>
          <w:p>
            <w:pPr>
              <w:rPr>
                <w:rFonts w:ascii="Calibri" w:hAnsi="Calibri"/>
              </w:rPr>
            </w:pPr>
            <w:r>
              <w:rPr>
                <w:rFonts w:ascii="Calibri" w:hAnsi="Calibri"/>
              </w:rPr>
              <w:tab/>
            </w:r>
            <w:r>
              <w:rPr>
                <w:rFonts w:ascii="Calibri" w:hAnsi="Calibri"/>
              </w:rPr>
              <w:t>"msg": "</w:t>
            </w:r>
            <w:r>
              <w:rPr>
                <w:rFonts w:hint="eastAsia" w:ascii="Calibri" w:hAnsi="Calibri"/>
              </w:rPr>
              <w:t>查询数据异常！</w:t>
            </w:r>
            <w:r>
              <w:rPr>
                <w:rFonts w:ascii="Calibri" w:hAnsi="Calibri"/>
              </w:rPr>
              <w:t>"</w:t>
            </w:r>
          </w:p>
          <w:p>
            <w:pPr>
              <w:rPr>
                <w:rFonts w:ascii="Calibri" w:hAnsi="Calibri"/>
              </w:rPr>
            </w:pPr>
            <w:r>
              <w:rPr>
                <w:rFonts w:ascii="Calibri" w:hAnsi="Calibri"/>
              </w:rPr>
              <w:t>}</w:t>
            </w:r>
          </w:p>
        </w:tc>
      </w:tr>
    </w:tbl>
    <w:p>
      <w:pPr>
        <w:pStyle w:val="78"/>
        <w:ind w:firstLine="0" w:firstLineChars="0"/>
        <w:rPr>
          <w:rFonts w:hint="eastAsia" w:ascii="宋体" w:hAnsi="宋体"/>
        </w:rPr>
      </w:pP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2010600030101010101"/>
    <w:charset w:val="86"/>
    <w:family w:val="auto"/>
    <w:pitch w:val="default"/>
    <w:sig w:usb0="00000003" w:usb1="288F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panose1 w:val="02010609030101010101"/>
    <w:charset w:val="86"/>
    <w:family w:val="auto"/>
    <w:pitch w:val="default"/>
    <w:sig w:usb0="00000001" w:usb1="080E0000" w:usb2="00000000" w:usb3="00000000" w:csb0="00040000" w:csb1="00000000"/>
  </w:font>
  <w:font w:name="Cambria">
    <w:altName w:val="FreeSerif"/>
    <w:panose1 w:val="02040503050406030204"/>
    <w:charset w:val="00"/>
    <w:family w:val="roman"/>
    <w:pitch w:val="default"/>
    <w:sig w:usb0="E00006FF" w:usb1="420024FF" w:usb2="02000000" w:usb3="00000000" w:csb0="2000019F" w:csb1="00000000"/>
  </w:font>
  <w:font w:name="黑体">
    <w:altName w:val="方正黑体_GBK"/>
    <w:panose1 w:val="02010609060101010101"/>
    <w:charset w:val="00"/>
    <w:family w:val="auto"/>
    <w:pitch w:val="default"/>
    <w:sig w:usb0="800002BF" w:usb1="38CF7CFA" w:usb2="00000016" w:usb3="00000000" w:csb0="00040001" w:csb1="00000000"/>
  </w:font>
  <w:font w:name="Arial">
    <w:altName w:val="DejaVu Sans"/>
    <w:panose1 w:val="020B0604020202020204"/>
    <w:charset w:val="00"/>
    <w:family w:val="swiss"/>
    <w:pitch w:val="default"/>
    <w:sig w:usb0="E0002EFF" w:usb1="C000785B" w:usb2="00000009" w:usb3="00000000" w:csb0="400001FF" w:csb1="FFFF0000"/>
  </w:font>
  <w:font w:name="Courier New">
    <w:altName w:val="DejaVu Sans"/>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Wingdings">
    <w:altName w:val="方正宋体S-超大字符集(SIP)"/>
    <w:panose1 w:val="05000000000000000000"/>
    <w:charset w:val="00"/>
    <w:family w:val="auto"/>
    <w:pitch w:val="default"/>
    <w:sig w:usb0="00000000" w:usb1="00000000" w:usb2="00000000" w:usb3="00000000" w:csb0="80000000" w:csb1="00000000"/>
  </w:font>
  <w:font w:name="Segoe UI">
    <w:altName w:val="Noto Music"/>
    <w:panose1 w:val="020B0502040204020203"/>
    <w:charset w:val="00"/>
    <w:family w:val="swiss"/>
    <w:pitch w:val="default"/>
    <w:sig w:usb0="E4002EFF" w:usb1="C000E47F" w:usb2="00000009" w:usb3="00000000" w:csb0="200001FF" w:csb1="00000000"/>
  </w:font>
  <w:font w:name="微软雅黑">
    <w:altName w:val="方正黑体_GBK"/>
    <w:panose1 w:val="020B0503020204020204"/>
    <w:charset w:val="00"/>
    <w:family w:val="swiss"/>
    <w:pitch w:val="default"/>
    <w:sig w:usb0="80000287" w:usb1="2ACF3C50" w:usb2="00000016" w:usb3="00000000" w:csb0="0004001F" w:csb1="00000000"/>
  </w:font>
  <w:font w:name="Consolas">
    <w:altName w:val="Liberation Sans Narrow"/>
    <w:panose1 w:val="020B0609020204030204"/>
    <w:charset w:val="00"/>
    <w:family w:val="modern"/>
    <w:pitch w:val="default"/>
    <w:sig w:usb0="E00006FF" w:usb1="0000FCFF" w:usb2="00000001" w:usb3="00000000" w:csb0="6000019F" w:csb1="DFD7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方正宋体S-超大字符集(SIP)">
    <w:panose1 w:val="03000509000000000000"/>
    <w:charset w:val="86"/>
    <w:family w:val="auto"/>
    <w:pitch w:val="default"/>
    <w:sig w:usb0="00000003" w:usb1="0A0E0800" w:usb2="00000006"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Liberation Sans Narrow">
    <w:panose1 w:val="020B06060202020302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22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E87B15"/>
    <w:multiLevelType w:val="singleLevel"/>
    <w:tmpl w:val="96E87B15"/>
    <w:lvl w:ilvl="0" w:tentative="0">
      <w:start w:val="1"/>
      <w:numFmt w:val="decimal"/>
      <w:suff w:val="space"/>
      <w:lvlText w:val="%1."/>
      <w:lvlJc w:val="left"/>
    </w:lvl>
  </w:abstractNum>
  <w:abstractNum w:abstractNumId="1">
    <w:nsid w:val="AA168AB5"/>
    <w:multiLevelType w:val="singleLevel"/>
    <w:tmpl w:val="AA168AB5"/>
    <w:lvl w:ilvl="0" w:tentative="0">
      <w:start w:val="1"/>
      <w:numFmt w:val="decimal"/>
      <w:suff w:val="nothing"/>
      <w:lvlText w:val="%1-"/>
      <w:lvlJc w:val="left"/>
    </w:lvl>
  </w:abstractNum>
  <w:abstractNum w:abstractNumId="2">
    <w:nsid w:val="B6EDB4E6"/>
    <w:multiLevelType w:val="singleLevel"/>
    <w:tmpl w:val="B6EDB4E6"/>
    <w:lvl w:ilvl="0" w:tentative="0">
      <w:start w:val="1"/>
      <w:numFmt w:val="decimal"/>
      <w:suff w:val="space"/>
      <w:lvlText w:val="%1."/>
      <w:lvlJc w:val="left"/>
    </w:lvl>
  </w:abstractNum>
  <w:abstractNum w:abstractNumId="3">
    <w:nsid w:val="C5F6698B"/>
    <w:multiLevelType w:val="singleLevel"/>
    <w:tmpl w:val="C5F6698B"/>
    <w:lvl w:ilvl="0" w:tentative="0">
      <w:start w:val="1"/>
      <w:numFmt w:val="decimal"/>
      <w:suff w:val="nothing"/>
      <w:lvlText w:val="%1、"/>
      <w:lvlJc w:val="left"/>
    </w:lvl>
  </w:abstractNum>
  <w:abstractNum w:abstractNumId="4">
    <w:nsid w:val="15D19ED4"/>
    <w:multiLevelType w:val="singleLevel"/>
    <w:tmpl w:val="15D19ED4"/>
    <w:lvl w:ilvl="0" w:tentative="0">
      <w:start w:val="1"/>
      <w:numFmt w:val="decimal"/>
      <w:suff w:val="space"/>
      <w:lvlText w:val="%1."/>
      <w:lvlJc w:val="left"/>
    </w:lvl>
  </w:abstractNum>
  <w:abstractNum w:abstractNumId="5">
    <w:nsid w:val="2E71956B"/>
    <w:multiLevelType w:val="singleLevel"/>
    <w:tmpl w:val="2E71956B"/>
    <w:lvl w:ilvl="0" w:tentative="0">
      <w:start w:val="1"/>
      <w:numFmt w:val="decimal"/>
      <w:suff w:val="nothing"/>
      <w:lvlText w:val="%1-"/>
      <w:lvlJc w:val="left"/>
    </w:lvl>
  </w:abstractNum>
  <w:abstractNum w:abstractNumId="6">
    <w:nsid w:val="305409B8"/>
    <w:multiLevelType w:val="multilevel"/>
    <w:tmpl w:val="305409B8"/>
    <w:lvl w:ilvl="0" w:tentative="0">
      <w:start w:val="1"/>
      <w:numFmt w:val="decimal"/>
      <w:pStyle w:val="2"/>
      <w:lvlText w:val="%1"/>
      <w:lvlJc w:val="left"/>
      <w:pPr>
        <w:ind w:left="432" w:hanging="432"/>
      </w:pPr>
      <w:rPr>
        <w:rFonts w:hint="default" w:ascii="宋体" w:hAnsi="宋体" w:eastAsia="宋体"/>
      </w:rPr>
    </w:lvl>
    <w:lvl w:ilvl="1" w:tentative="0">
      <w:start w:val="1"/>
      <w:numFmt w:val="decimal"/>
      <w:pStyle w:val="3"/>
      <w:lvlText w:val="%1.%2"/>
      <w:lvlJc w:val="left"/>
      <w:pPr>
        <w:ind w:left="1994" w:hanging="576"/>
      </w:pPr>
      <w:rPr>
        <w:rFonts w:ascii="宋体" w:hAnsi="宋体" w:eastAsia="宋体"/>
      </w:rPr>
    </w:lvl>
    <w:lvl w:ilvl="2" w:tentative="0">
      <w:start w:val="1"/>
      <w:numFmt w:val="decimal"/>
      <w:pStyle w:val="4"/>
      <w:lvlText w:val="%1.%2.%3"/>
      <w:lvlJc w:val="left"/>
      <w:pPr>
        <w:ind w:left="4122" w:hanging="4122"/>
      </w:pPr>
    </w:lvl>
    <w:lvl w:ilvl="3" w:tentative="0">
      <w:start w:val="1"/>
      <w:numFmt w:val="decimal"/>
      <w:pStyle w:val="5"/>
      <w:lvlText w:val="%1.%2.%3.%4"/>
      <w:lvlJc w:val="left"/>
      <w:pPr>
        <w:ind w:left="864" w:hanging="864"/>
      </w:pPr>
      <w:rPr>
        <w:rFonts w:ascii="宋体" w:hAnsi="宋体" w:eastAsia="宋体" w:cs="Times New Roman"/>
        <w:i w:val="0"/>
        <w:iCs w:val="0"/>
        <w:caps w:val="0"/>
        <w:smallCaps w:val="0"/>
        <w:strike w:val="0"/>
        <w:dstrike w:val="0"/>
        <w:outline w:val="0"/>
        <w:shadow w:val="0"/>
        <w:emboss w:val="0"/>
        <w:imprint w:val="0"/>
        <w:vanish w:val="0"/>
        <w:spacing w:val="0"/>
        <w:position w:val="0"/>
        <w:sz w:val="28"/>
        <w:szCs w:val="28"/>
        <w:u w:val="none"/>
        <w:vertAlign w:val="baseline"/>
        <w:lang w:val="en-GB"/>
      </w:rPr>
    </w:lvl>
    <w:lvl w:ilvl="4" w:tentative="0">
      <w:start w:val="1"/>
      <w:numFmt w:val="decimal"/>
      <w:pStyle w:val="6"/>
      <w:lvlText w:val="%1.%2.%3.%4.%5"/>
      <w:lvlJc w:val="left"/>
      <w:pPr>
        <w:ind w:left="1150" w:hanging="1008"/>
      </w:pPr>
      <w:rPr>
        <w:rFonts w:ascii="宋体" w:hAnsi="宋体" w:eastAsia="宋体"/>
      </w:r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7">
    <w:nsid w:val="64167857"/>
    <w:multiLevelType w:val="multilevel"/>
    <w:tmpl w:val="641678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2"/>
  </w:num>
  <w:num w:numId="4">
    <w:abstractNumId w:val="4"/>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hZDFlMTMyNzFmMzQxNTA1NTE4NDExOWIyY2U3MDYifQ=="/>
  </w:docVars>
  <w:rsids>
    <w:rsidRoot w:val="005A4AE0"/>
    <w:rsid w:val="000007BC"/>
    <w:rsid w:val="00001324"/>
    <w:rsid w:val="00001E56"/>
    <w:rsid w:val="00001E78"/>
    <w:rsid w:val="0000260A"/>
    <w:rsid w:val="00003DA4"/>
    <w:rsid w:val="00006580"/>
    <w:rsid w:val="000072D7"/>
    <w:rsid w:val="00010041"/>
    <w:rsid w:val="000106A7"/>
    <w:rsid w:val="000149DC"/>
    <w:rsid w:val="000219E1"/>
    <w:rsid w:val="0002400D"/>
    <w:rsid w:val="000254F1"/>
    <w:rsid w:val="00025F24"/>
    <w:rsid w:val="00026042"/>
    <w:rsid w:val="00027C56"/>
    <w:rsid w:val="000306ED"/>
    <w:rsid w:val="00030BD3"/>
    <w:rsid w:val="0003193A"/>
    <w:rsid w:val="00031ABB"/>
    <w:rsid w:val="00031D29"/>
    <w:rsid w:val="00033250"/>
    <w:rsid w:val="00033AD7"/>
    <w:rsid w:val="0003428C"/>
    <w:rsid w:val="00036618"/>
    <w:rsid w:val="000379B4"/>
    <w:rsid w:val="000404A3"/>
    <w:rsid w:val="0004129A"/>
    <w:rsid w:val="00042306"/>
    <w:rsid w:val="00043674"/>
    <w:rsid w:val="00044071"/>
    <w:rsid w:val="000448CB"/>
    <w:rsid w:val="000452B2"/>
    <w:rsid w:val="00046ECC"/>
    <w:rsid w:val="0004727D"/>
    <w:rsid w:val="000473CD"/>
    <w:rsid w:val="00050DF4"/>
    <w:rsid w:val="000519DD"/>
    <w:rsid w:val="00052352"/>
    <w:rsid w:val="00052CC6"/>
    <w:rsid w:val="00053E60"/>
    <w:rsid w:val="000546FB"/>
    <w:rsid w:val="00054FB4"/>
    <w:rsid w:val="00055474"/>
    <w:rsid w:val="00055539"/>
    <w:rsid w:val="000571B4"/>
    <w:rsid w:val="00060117"/>
    <w:rsid w:val="00060DCA"/>
    <w:rsid w:val="0006157B"/>
    <w:rsid w:val="00061B59"/>
    <w:rsid w:val="00063842"/>
    <w:rsid w:val="000640F0"/>
    <w:rsid w:val="00064436"/>
    <w:rsid w:val="00064A23"/>
    <w:rsid w:val="00064E13"/>
    <w:rsid w:val="000659DE"/>
    <w:rsid w:val="0006655A"/>
    <w:rsid w:val="0006740D"/>
    <w:rsid w:val="00067CB3"/>
    <w:rsid w:val="00072BFF"/>
    <w:rsid w:val="0007390E"/>
    <w:rsid w:val="00073CE1"/>
    <w:rsid w:val="00074EC3"/>
    <w:rsid w:val="000757BF"/>
    <w:rsid w:val="000761BB"/>
    <w:rsid w:val="000766DD"/>
    <w:rsid w:val="0008024C"/>
    <w:rsid w:val="000809BC"/>
    <w:rsid w:val="00082AE8"/>
    <w:rsid w:val="00084131"/>
    <w:rsid w:val="00085EA3"/>
    <w:rsid w:val="0008643A"/>
    <w:rsid w:val="0008721D"/>
    <w:rsid w:val="0009128C"/>
    <w:rsid w:val="00091B98"/>
    <w:rsid w:val="00092D24"/>
    <w:rsid w:val="000935A9"/>
    <w:rsid w:val="00093823"/>
    <w:rsid w:val="000947B2"/>
    <w:rsid w:val="00094822"/>
    <w:rsid w:val="00095148"/>
    <w:rsid w:val="00095DC9"/>
    <w:rsid w:val="00097099"/>
    <w:rsid w:val="000A003A"/>
    <w:rsid w:val="000A0334"/>
    <w:rsid w:val="000A33B1"/>
    <w:rsid w:val="000A3C6B"/>
    <w:rsid w:val="000A3F67"/>
    <w:rsid w:val="000A4AC9"/>
    <w:rsid w:val="000A4C7C"/>
    <w:rsid w:val="000A4CEC"/>
    <w:rsid w:val="000A64E9"/>
    <w:rsid w:val="000B12FB"/>
    <w:rsid w:val="000B1AB1"/>
    <w:rsid w:val="000B235E"/>
    <w:rsid w:val="000B3254"/>
    <w:rsid w:val="000B3A15"/>
    <w:rsid w:val="000B6394"/>
    <w:rsid w:val="000B66FE"/>
    <w:rsid w:val="000C0470"/>
    <w:rsid w:val="000C0F11"/>
    <w:rsid w:val="000C1ADB"/>
    <w:rsid w:val="000C39F7"/>
    <w:rsid w:val="000C3AB0"/>
    <w:rsid w:val="000C436D"/>
    <w:rsid w:val="000C5039"/>
    <w:rsid w:val="000C55D0"/>
    <w:rsid w:val="000C5C03"/>
    <w:rsid w:val="000C5EC4"/>
    <w:rsid w:val="000C60FA"/>
    <w:rsid w:val="000C619B"/>
    <w:rsid w:val="000C6BD6"/>
    <w:rsid w:val="000C6F88"/>
    <w:rsid w:val="000C71D2"/>
    <w:rsid w:val="000C7E36"/>
    <w:rsid w:val="000D00CC"/>
    <w:rsid w:val="000D0624"/>
    <w:rsid w:val="000D14FE"/>
    <w:rsid w:val="000D1AA6"/>
    <w:rsid w:val="000D1AEF"/>
    <w:rsid w:val="000D330E"/>
    <w:rsid w:val="000D34CA"/>
    <w:rsid w:val="000D3717"/>
    <w:rsid w:val="000D39D8"/>
    <w:rsid w:val="000D42CE"/>
    <w:rsid w:val="000D4E6C"/>
    <w:rsid w:val="000D4FF8"/>
    <w:rsid w:val="000D7934"/>
    <w:rsid w:val="000E13A3"/>
    <w:rsid w:val="000E1FF9"/>
    <w:rsid w:val="000E23E8"/>
    <w:rsid w:val="000E279C"/>
    <w:rsid w:val="000E2E9B"/>
    <w:rsid w:val="000E304D"/>
    <w:rsid w:val="000E3924"/>
    <w:rsid w:val="000E7481"/>
    <w:rsid w:val="000E7E07"/>
    <w:rsid w:val="000F00A2"/>
    <w:rsid w:val="000F0740"/>
    <w:rsid w:val="000F08DF"/>
    <w:rsid w:val="000F0AFA"/>
    <w:rsid w:val="000F240E"/>
    <w:rsid w:val="000F3493"/>
    <w:rsid w:val="000F3B6A"/>
    <w:rsid w:val="000F4618"/>
    <w:rsid w:val="000F52CD"/>
    <w:rsid w:val="000F5DDF"/>
    <w:rsid w:val="000F7492"/>
    <w:rsid w:val="000F7888"/>
    <w:rsid w:val="000F7FF1"/>
    <w:rsid w:val="00101196"/>
    <w:rsid w:val="00101A6E"/>
    <w:rsid w:val="00103136"/>
    <w:rsid w:val="00103BFB"/>
    <w:rsid w:val="00104A42"/>
    <w:rsid w:val="00105351"/>
    <w:rsid w:val="00105B19"/>
    <w:rsid w:val="001069CF"/>
    <w:rsid w:val="00111AB4"/>
    <w:rsid w:val="00111BFF"/>
    <w:rsid w:val="0011260E"/>
    <w:rsid w:val="00112655"/>
    <w:rsid w:val="00113E30"/>
    <w:rsid w:val="001144B2"/>
    <w:rsid w:val="0011452E"/>
    <w:rsid w:val="0011458A"/>
    <w:rsid w:val="00115438"/>
    <w:rsid w:val="00115F21"/>
    <w:rsid w:val="001211E9"/>
    <w:rsid w:val="00122707"/>
    <w:rsid w:val="00123589"/>
    <w:rsid w:val="001235B8"/>
    <w:rsid w:val="00123EB2"/>
    <w:rsid w:val="001248CB"/>
    <w:rsid w:val="001253C4"/>
    <w:rsid w:val="00125FB2"/>
    <w:rsid w:val="0012613B"/>
    <w:rsid w:val="00126DED"/>
    <w:rsid w:val="001277EA"/>
    <w:rsid w:val="00127F3B"/>
    <w:rsid w:val="00130086"/>
    <w:rsid w:val="001300AB"/>
    <w:rsid w:val="0013073F"/>
    <w:rsid w:val="00130D57"/>
    <w:rsid w:val="00130FB0"/>
    <w:rsid w:val="00131E3D"/>
    <w:rsid w:val="001324A7"/>
    <w:rsid w:val="001331CE"/>
    <w:rsid w:val="001342E9"/>
    <w:rsid w:val="001348A6"/>
    <w:rsid w:val="00134B2D"/>
    <w:rsid w:val="00136084"/>
    <w:rsid w:val="00136587"/>
    <w:rsid w:val="00137D5D"/>
    <w:rsid w:val="0014158E"/>
    <w:rsid w:val="00142CC3"/>
    <w:rsid w:val="00144ABB"/>
    <w:rsid w:val="001458C6"/>
    <w:rsid w:val="00145B50"/>
    <w:rsid w:val="00145EF9"/>
    <w:rsid w:val="00145F1E"/>
    <w:rsid w:val="001466BE"/>
    <w:rsid w:val="0014705B"/>
    <w:rsid w:val="00147827"/>
    <w:rsid w:val="00147988"/>
    <w:rsid w:val="00147D0F"/>
    <w:rsid w:val="001520DA"/>
    <w:rsid w:val="001521BF"/>
    <w:rsid w:val="00155570"/>
    <w:rsid w:val="00155D85"/>
    <w:rsid w:val="00160EE8"/>
    <w:rsid w:val="001616E7"/>
    <w:rsid w:val="001619D2"/>
    <w:rsid w:val="00161CD1"/>
    <w:rsid w:val="0016267C"/>
    <w:rsid w:val="00163DA4"/>
    <w:rsid w:val="00164253"/>
    <w:rsid w:val="0016475B"/>
    <w:rsid w:val="00170919"/>
    <w:rsid w:val="00171BF9"/>
    <w:rsid w:val="00171D44"/>
    <w:rsid w:val="00172CEA"/>
    <w:rsid w:val="001737CC"/>
    <w:rsid w:val="001739C7"/>
    <w:rsid w:val="001740B4"/>
    <w:rsid w:val="00174225"/>
    <w:rsid w:val="00176B5F"/>
    <w:rsid w:val="00176EB8"/>
    <w:rsid w:val="00177B95"/>
    <w:rsid w:val="00177F25"/>
    <w:rsid w:val="00180730"/>
    <w:rsid w:val="00181409"/>
    <w:rsid w:val="001816E9"/>
    <w:rsid w:val="00181C3E"/>
    <w:rsid w:val="001822E0"/>
    <w:rsid w:val="00182CBC"/>
    <w:rsid w:val="001849D4"/>
    <w:rsid w:val="00184B9D"/>
    <w:rsid w:val="00184BDA"/>
    <w:rsid w:val="00185783"/>
    <w:rsid w:val="00185D75"/>
    <w:rsid w:val="00187DD4"/>
    <w:rsid w:val="00187F9E"/>
    <w:rsid w:val="001934B2"/>
    <w:rsid w:val="00193815"/>
    <w:rsid w:val="00195DD1"/>
    <w:rsid w:val="00196546"/>
    <w:rsid w:val="00196665"/>
    <w:rsid w:val="00196B2A"/>
    <w:rsid w:val="00197B6D"/>
    <w:rsid w:val="00197F0D"/>
    <w:rsid w:val="001A1797"/>
    <w:rsid w:val="001A1912"/>
    <w:rsid w:val="001A2A07"/>
    <w:rsid w:val="001A75B2"/>
    <w:rsid w:val="001B0D98"/>
    <w:rsid w:val="001B11BA"/>
    <w:rsid w:val="001B15AE"/>
    <w:rsid w:val="001B24EE"/>
    <w:rsid w:val="001B3A30"/>
    <w:rsid w:val="001B3C43"/>
    <w:rsid w:val="001B430F"/>
    <w:rsid w:val="001B47CE"/>
    <w:rsid w:val="001B5253"/>
    <w:rsid w:val="001B598C"/>
    <w:rsid w:val="001B6E32"/>
    <w:rsid w:val="001B6E69"/>
    <w:rsid w:val="001B715C"/>
    <w:rsid w:val="001B7D72"/>
    <w:rsid w:val="001C0595"/>
    <w:rsid w:val="001C06FC"/>
    <w:rsid w:val="001C0AB2"/>
    <w:rsid w:val="001C1096"/>
    <w:rsid w:val="001C13B4"/>
    <w:rsid w:val="001C17B7"/>
    <w:rsid w:val="001C221D"/>
    <w:rsid w:val="001C2857"/>
    <w:rsid w:val="001C298C"/>
    <w:rsid w:val="001C2D5A"/>
    <w:rsid w:val="001C302E"/>
    <w:rsid w:val="001C33F3"/>
    <w:rsid w:val="001C44A8"/>
    <w:rsid w:val="001C4576"/>
    <w:rsid w:val="001C490D"/>
    <w:rsid w:val="001C4F72"/>
    <w:rsid w:val="001C6E42"/>
    <w:rsid w:val="001D022F"/>
    <w:rsid w:val="001D135C"/>
    <w:rsid w:val="001D16C8"/>
    <w:rsid w:val="001D2096"/>
    <w:rsid w:val="001D3544"/>
    <w:rsid w:val="001D3F10"/>
    <w:rsid w:val="001D3FAD"/>
    <w:rsid w:val="001D49E1"/>
    <w:rsid w:val="001D6EA9"/>
    <w:rsid w:val="001E019C"/>
    <w:rsid w:val="001E0E05"/>
    <w:rsid w:val="001E2352"/>
    <w:rsid w:val="001E3371"/>
    <w:rsid w:val="001E3A36"/>
    <w:rsid w:val="001E3AF8"/>
    <w:rsid w:val="001E401F"/>
    <w:rsid w:val="001E47FA"/>
    <w:rsid w:val="001E486F"/>
    <w:rsid w:val="001E4A3D"/>
    <w:rsid w:val="001E76BC"/>
    <w:rsid w:val="001E78DF"/>
    <w:rsid w:val="001E7A85"/>
    <w:rsid w:val="001F0858"/>
    <w:rsid w:val="001F0A97"/>
    <w:rsid w:val="001F154A"/>
    <w:rsid w:val="001F16E0"/>
    <w:rsid w:val="001F1D8F"/>
    <w:rsid w:val="001F557A"/>
    <w:rsid w:val="001F5739"/>
    <w:rsid w:val="001F5B43"/>
    <w:rsid w:val="001F6FD3"/>
    <w:rsid w:val="00201654"/>
    <w:rsid w:val="00201F57"/>
    <w:rsid w:val="002025D7"/>
    <w:rsid w:val="0020319D"/>
    <w:rsid w:val="002036BE"/>
    <w:rsid w:val="00205F1C"/>
    <w:rsid w:val="00205FDE"/>
    <w:rsid w:val="002064E3"/>
    <w:rsid w:val="002074D6"/>
    <w:rsid w:val="002105B9"/>
    <w:rsid w:val="00210958"/>
    <w:rsid w:val="00210D01"/>
    <w:rsid w:val="00212F2D"/>
    <w:rsid w:val="002133BC"/>
    <w:rsid w:val="002134C0"/>
    <w:rsid w:val="00213C5C"/>
    <w:rsid w:val="00213D26"/>
    <w:rsid w:val="002141DB"/>
    <w:rsid w:val="00214287"/>
    <w:rsid w:val="00214567"/>
    <w:rsid w:val="00214A69"/>
    <w:rsid w:val="00215AD8"/>
    <w:rsid w:val="00215CEA"/>
    <w:rsid w:val="0021709A"/>
    <w:rsid w:val="002176C8"/>
    <w:rsid w:val="00220517"/>
    <w:rsid w:val="00221049"/>
    <w:rsid w:val="002214C9"/>
    <w:rsid w:val="002217A9"/>
    <w:rsid w:val="002227AD"/>
    <w:rsid w:val="00222AAB"/>
    <w:rsid w:val="00223B6F"/>
    <w:rsid w:val="00223F32"/>
    <w:rsid w:val="00226882"/>
    <w:rsid w:val="00226B32"/>
    <w:rsid w:val="00226F45"/>
    <w:rsid w:val="00227443"/>
    <w:rsid w:val="00227771"/>
    <w:rsid w:val="002306AA"/>
    <w:rsid w:val="0023097A"/>
    <w:rsid w:val="00230A06"/>
    <w:rsid w:val="002326E3"/>
    <w:rsid w:val="00232FBC"/>
    <w:rsid w:val="002333BD"/>
    <w:rsid w:val="00233D24"/>
    <w:rsid w:val="002357AE"/>
    <w:rsid w:val="002357EC"/>
    <w:rsid w:val="00237CDC"/>
    <w:rsid w:val="00240C7D"/>
    <w:rsid w:val="00241565"/>
    <w:rsid w:val="00242121"/>
    <w:rsid w:val="00243F7C"/>
    <w:rsid w:val="00245452"/>
    <w:rsid w:val="002455A3"/>
    <w:rsid w:val="00245CB0"/>
    <w:rsid w:val="00245E45"/>
    <w:rsid w:val="00245FC6"/>
    <w:rsid w:val="00246C3D"/>
    <w:rsid w:val="00246E3F"/>
    <w:rsid w:val="00247BE2"/>
    <w:rsid w:val="00247D4A"/>
    <w:rsid w:val="00251D70"/>
    <w:rsid w:val="00252055"/>
    <w:rsid w:val="002533B8"/>
    <w:rsid w:val="00255398"/>
    <w:rsid w:val="00255582"/>
    <w:rsid w:val="00255A5A"/>
    <w:rsid w:val="00256DBC"/>
    <w:rsid w:val="002571B4"/>
    <w:rsid w:val="0026212C"/>
    <w:rsid w:val="00263BED"/>
    <w:rsid w:val="00264791"/>
    <w:rsid w:val="00265E0C"/>
    <w:rsid w:val="00266BBF"/>
    <w:rsid w:val="00266CBC"/>
    <w:rsid w:val="00267CBA"/>
    <w:rsid w:val="00270951"/>
    <w:rsid w:val="00270975"/>
    <w:rsid w:val="002728E4"/>
    <w:rsid w:val="002730DC"/>
    <w:rsid w:val="00274291"/>
    <w:rsid w:val="002758C7"/>
    <w:rsid w:val="00275CDE"/>
    <w:rsid w:val="0027618F"/>
    <w:rsid w:val="00277024"/>
    <w:rsid w:val="002771C3"/>
    <w:rsid w:val="00281F45"/>
    <w:rsid w:val="00282607"/>
    <w:rsid w:val="00282810"/>
    <w:rsid w:val="0028284F"/>
    <w:rsid w:val="00283B3C"/>
    <w:rsid w:val="00285E89"/>
    <w:rsid w:val="00285FC4"/>
    <w:rsid w:val="00287044"/>
    <w:rsid w:val="00287B6C"/>
    <w:rsid w:val="00287BD9"/>
    <w:rsid w:val="00287EDB"/>
    <w:rsid w:val="0029110A"/>
    <w:rsid w:val="00291AFF"/>
    <w:rsid w:val="00292808"/>
    <w:rsid w:val="00293DE0"/>
    <w:rsid w:val="00293E7A"/>
    <w:rsid w:val="0029543C"/>
    <w:rsid w:val="0029653B"/>
    <w:rsid w:val="00297CCE"/>
    <w:rsid w:val="002A01B0"/>
    <w:rsid w:val="002A05AE"/>
    <w:rsid w:val="002A2C41"/>
    <w:rsid w:val="002A45AD"/>
    <w:rsid w:val="002A595B"/>
    <w:rsid w:val="002A5C17"/>
    <w:rsid w:val="002A7297"/>
    <w:rsid w:val="002A7904"/>
    <w:rsid w:val="002B06D1"/>
    <w:rsid w:val="002B118D"/>
    <w:rsid w:val="002B23E0"/>
    <w:rsid w:val="002B5CD5"/>
    <w:rsid w:val="002B5D6D"/>
    <w:rsid w:val="002B655C"/>
    <w:rsid w:val="002B67EC"/>
    <w:rsid w:val="002B693E"/>
    <w:rsid w:val="002C0D81"/>
    <w:rsid w:val="002C1387"/>
    <w:rsid w:val="002C3FEC"/>
    <w:rsid w:val="002C5096"/>
    <w:rsid w:val="002C6689"/>
    <w:rsid w:val="002C6AC2"/>
    <w:rsid w:val="002C729D"/>
    <w:rsid w:val="002C7ADB"/>
    <w:rsid w:val="002D11F5"/>
    <w:rsid w:val="002D2B80"/>
    <w:rsid w:val="002D5119"/>
    <w:rsid w:val="002D58AB"/>
    <w:rsid w:val="002D5B61"/>
    <w:rsid w:val="002D6707"/>
    <w:rsid w:val="002D7E75"/>
    <w:rsid w:val="002D7FAF"/>
    <w:rsid w:val="002E0298"/>
    <w:rsid w:val="002E21B0"/>
    <w:rsid w:val="002E2736"/>
    <w:rsid w:val="002E2CC1"/>
    <w:rsid w:val="002E3CA9"/>
    <w:rsid w:val="002E3FE1"/>
    <w:rsid w:val="002E4093"/>
    <w:rsid w:val="002E44BA"/>
    <w:rsid w:val="002E59C3"/>
    <w:rsid w:val="002E5D70"/>
    <w:rsid w:val="002E6413"/>
    <w:rsid w:val="002E655A"/>
    <w:rsid w:val="002E7D53"/>
    <w:rsid w:val="002F18A6"/>
    <w:rsid w:val="002F1A8A"/>
    <w:rsid w:val="002F38A7"/>
    <w:rsid w:val="002F42CB"/>
    <w:rsid w:val="002F6FF3"/>
    <w:rsid w:val="002F714F"/>
    <w:rsid w:val="002F7B62"/>
    <w:rsid w:val="002F7B7E"/>
    <w:rsid w:val="0030048D"/>
    <w:rsid w:val="00300E20"/>
    <w:rsid w:val="00301143"/>
    <w:rsid w:val="003012C0"/>
    <w:rsid w:val="00301C30"/>
    <w:rsid w:val="00303031"/>
    <w:rsid w:val="0030368B"/>
    <w:rsid w:val="003036A2"/>
    <w:rsid w:val="00305D7D"/>
    <w:rsid w:val="00306014"/>
    <w:rsid w:val="00306359"/>
    <w:rsid w:val="00307DCD"/>
    <w:rsid w:val="0031036A"/>
    <w:rsid w:val="0031049B"/>
    <w:rsid w:val="00310C5F"/>
    <w:rsid w:val="003110DF"/>
    <w:rsid w:val="00311264"/>
    <w:rsid w:val="003132FE"/>
    <w:rsid w:val="00313E1A"/>
    <w:rsid w:val="00314922"/>
    <w:rsid w:val="00314CBC"/>
    <w:rsid w:val="003161C2"/>
    <w:rsid w:val="00316AC5"/>
    <w:rsid w:val="00317429"/>
    <w:rsid w:val="00317F3B"/>
    <w:rsid w:val="003208C6"/>
    <w:rsid w:val="00322D6A"/>
    <w:rsid w:val="003230EB"/>
    <w:rsid w:val="0032337E"/>
    <w:rsid w:val="0032359F"/>
    <w:rsid w:val="0032636D"/>
    <w:rsid w:val="003265EB"/>
    <w:rsid w:val="00326651"/>
    <w:rsid w:val="00326B42"/>
    <w:rsid w:val="00327807"/>
    <w:rsid w:val="003279E2"/>
    <w:rsid w:val="00327F59"/>
    <w:rsid w:val="003302E8"/>
    <w:rsid w:val="003304EE"/>
    <w:rsid w:val="00334700"/>
    <w:rsid w:val="00336CBA"/>
    <w:rsid w:val="00336E5F"/>
    <w:rsid w:val="00337ED9"/>
    <w:rsid w:val="00341806"/>
    <w:rsid w:val="003424B4"/>
    <w:rsid w:val="00342BBB"/>
    <w:rsid w:val="00343493"/>
    <w:rsid w:val="00343B6D"/>
    <w:rsid w:val="00344F03"/>
    <w:rsid w:val="003464E8"/>
    <w:rsid w:val="003467A8"/>
    <w:rsid w:val="00347504"/>
    <w:rsid w:val="003518FF"/>
    <w:rsid w:val="00352741"/>
    <w:rsid w:val="00353D70"/>
    <w:rsid w:val="003546F4"/>
    <w:rsid w:val="00355619"/>
    <w:rsid w:val="00355E6B"/>
    <w:rsid w:val="00356BEC"/>
    <w:rsid w:val="00357864"/>
    <w:rsid w:val="00357953"/>
    <w:rsid w:val="0036033B"/>
    <w:rsid w:val="00362D9D"/>
    <w:rsid w:val="00362F9F"/>
    <w:rsid w:val="0036370B"/>
    <w:rsid w:val="0036472A"/>
    <w:rsid w:val="003659BA"/>
    <w:rsid w:val="00365EBE"/>
    <w:rsid w:val="0036609B"/>
    <w:rsid w:val="00366322"/>
    <w:rsid w:val="00366D63"/>
    <w:rsid w:val="00367700"/>
    <w:rsid w:val="00367997"/>
    <w:rsid w:val="00370E48"/>
    <w:rsid w:val="003710CA"/>
    <w:rsid w:val="00371A93"/>
    <w:rsid w:val="00372D5A"/>
    <w:rsid w:val="00374C65"/>
    <w:rsid w:val="00374F0F"/>
    <w:rsid w:val="003750B1"/>
    <w:rsid w:val="003760AB"/>
    <w:rsid w:val="00377BA4"/>
    <w:rsid w:val="00380281"/>
    <w:rsid w:val="00381FEE"/>
    <w:rsid w:val="003842EF"/>
    <w:rsid w:val="00384B27"/>
    <w:rsid w:val="00384EF3"/>
    <w:rsid w:val="00385382"/>
    <w:rsid w:val="00386C20"/>
    <w:rsid w:val="0039064D"/>
    <w:rsid w:val="0039173E"/>
    <w:rsid w:val="0039214C"/>
    <w:rsid w:val="00392292"/>
    <w:rsid w:val="00392CA1"/>
    <w:rsid w:val="00393994"/>
    <w:rsid w:val="00393AAF"/>
    <w:rsid w:val="003944D9"/>
    <w:rsid w:val="00394679"/>
    <w:rsid w:val="003947CC"/>
    <w:rsid w:val="003960B8"/>
    <w:rsid w:val="003974E4"/>
    <w:rsid w:val="00397990"/>
    <w:rsid w:val="00397BC4"/>
    <w:rsid w:val="00397F7A"/>
    <w:rsid w:val="003A057A"/>
    <w:rsid w:val="003A05AB"/>
    <w:rsid w:val="003A0902"/>
    <w:rsid w:val="003A234F"/>
    <w:rsid w:val="003A2F84"/>
    <w:rsid w:val="003A306D"/>
    <w:rsid w:val="003A3337"/>
    <w:rsid w:val="003A54D7"/>
    <w:rsid w:val="003A63BE"/>
    <w:rsid w:val="003A6669"/>
    <w:rsid w:val="003A6688"/>
    <w:rsid w:val="003A76FC"/>
    <w:rsid w:val="003A7C6A"/>
    <w:rsid w:val="003B0639"/>
    <w:rsid w:val="003B0DD3"/>
    <w:rsid w:val="003B1098"/>
    <w:rsid w:val="003B17D9"/>
    <w:rsid w:val="003B267C"/>
    <w:rsid w:val="003B27EE"/>
    <w:rsid w:val="003B33C6"/>
    <w:rsid w:val="003B418D"/>
    <w:rsid w:val="003B4656"/>
    <w:rsid w:val="003B5F17"/>
    <w:rsid w:val="003B64B1"/>
    <w:rsid w:val="003B6B41"/>
    <w:rsid w:val="003C009D"/>
    <w:rsid w:val="003C0308"/>
    <w:rsid w:val="003C0BEC"/>
    <w:rsid w:val="003C0CE5"/>
    <w:rsid w:val="003C1123"/>
    <w:rsid w:val="003C1E3D"/>
    <w:rsid w:val="003C2CFA"/>
    <w:rsid w:val="003C2E69"/>
    <w:rsid w:val="003C3D13"/>
    <w:rsid w:val="003C4CDF"/>
    <w:rsid w:val="003C54D0"/>
    <w:rsid w:val="003C7388"/>
    <w:rsid w:val="003C775C"/>
    <w:rsid w:val="003D2978"/>
    <w:rsid w:val="003D588C"/>
    <w:rsid w:val="003D62FB"/>
    <w:rsid w:val="003D6E89"/>
    <w:rsid w:val="003D71C4"/>
    <w:rsid w:val="003D7B30"/>
    <w:rsid w:val="003D7CD5"/>
    <w:rsid w:val="003E099D"/>
    <w:rsid w:val="003E0EDA"/>
    <w:rsid w:val="003E2323"/>
    <w:rsid w:val="003E2FC3"/>
    <w:rsid w:val="003E3437"/>
    <w:rsid w:val="003E4054"/>
    <w:rsid w:val="003E55FA"/>
    <w:rsid w:val="003E563E"/>
    <w:rsid w:val="003E5BA8"/>
    <w:rsid w:val="003E6C86"/>
    <w:rsid w:val="003E7805"/>
    <w:rsid w:val="003F0467"/>
    <w:rsid w:val="003F11EF"/>
    <w:rsid w:val="003F3FE4"/>
    <w:rsid w:val="003F48F3"/>
    <w:rsid w:val="003F6A17"/>
    <w:rsid w:val="003F7790"/>
    <w:rsid w:val="00402578"/>
    <w:rsid w:val="00403517"/>
    <w:rsid w:val="0040421E"/>
    <w:rsid w:val="00404C05"/>
    <w:rsid w:val="0040641A"/>
    <w:rsid w:val="00406ACB"/>
    <w:rsid w:val="00406FFD"/>
    <w:rsid w:val="00407244"/>
    <w:rsid w:val="00407F28"/>
    <w:rsid w:val="0041040C"/>
    <w:rsid w:val="00410D67"/>
    <w:rsid w:val="004110FB"/>
    <w:rsid w:val="004122D1"/>
    <w:rsid w:val="00413807"/>
    <w:rsid w:val="004141FB"/>
    <w:rsid w:val="0041597A"/>
    <w:rsid w:val="00415BF2"/>
    <w:rsid w:val="00415BFE"/>
    <w:rsid w:val="00415FE0"/>
    <w:rsid w:val="00416DA9"/>
    <w:rsid w:val="00421403"/>
    <w:rsid w:val="00421448"/>
    <w:rsid w:val="00421F33"/>
    <w:rsid w:val="00423544"/>
    <w:rsid w:val="00423D84"/>
    <w:rsid w:val="00423E2B"/>
    <w:rsid w:val="00424370"/>
    <w:rsid w:val="00424C60"/>
    <w:rsid w:val="00424C76"/>
    <w:rsid w:val="00426041"/>
    <w:rsid w:val="00431D9D"/>
    <w:rsid w:val="0043338D"/>
    <w:rsid w:val="00433A78"/>
    <w:rsid w:val="00433BE2"/>
    <w:rsid w:val="00434603"/>
    <w:rsid w:val="0043572D"/>
    <w:rsid w:val="00440AB9"/>
    <w:rsid w:val="00440FF6"/>
    <w:rsid w:val="00441401"/>
    <w:rsid w:val="00441B69"/>
    <w:rsid w:val="00441E4D"/>
    <w:rsid w:val="00443FE8"/>
    <w:rsid w:val="00444975"/>
    <w:rsid w:val="004476BC"/>
    <w:rsid w:val="00450C58"/>
    <w:rsid w:val="004516E4"/>
    <w:rsid w:val="00451723"/>
    <w:rsid w:val="00451874"/>
    <w:rsid w:val="0045373A"/>
    <w:rsid w:val="004537A6"/>
    <w:rsid w:val="00453E7B"/>
    <w:rsid w:val="00453F0E"/>
    <w:rsid w:val="0045411F"/>
    <w:rsid w:val="00454240"/>
    <w:rsid w:val="00454AF4"/>
    <w:rsid w:val="00455379"/>
    <w:rsid w:val="00457B49"/>
    <w:rsid w:val="00460BF1"/>
    <w:rsid w:val="00461E8B"/>
    <w:rsid w:val="00464E1F"/>
    <w:rsid w:val="00465894"/>
    <w:rsid w:val="00465B87"/>
    <w:rsid w:val="00465F1C"/>
    <w:rsid w:val="00467440"/>
    <w:rsid w:val="004709DD"/>
    <w:rsid w:val="00471091"/>
    <w:rsid w:val="0047196C"/>
    <w:rsid w:val="00471C7E"/>
    <w:rsid w:val="00472A6E"/>
    <w:rsid w:val="00474D06"/>
    <w:rsid w:val="00474F95"/>
    <w:rsid w:val="0047530A"/>
    <w:rsid w:val="00475DF2"/>
    <w:rsid w:val="0047611A"/>
    <w:rsid w:val="00477967"/>
    <w:rsid w:val="00477DB3"/>
    <w:rsid w:val="00481DC4"/>
    <w:rsid w:val="00482374"/>
    <w:rsid w:val="00483C1E"/>
    <w:rsid w:val="00484D93"/>
    <w:rsid w:val="00484EEF"/>
    <w:rsid w:val="00486E0B"/>
    <w:rsid w:val="004870D1"/>
    <w:rsid w:val="00491D6A"/>
    <w:rsid w:val="00491D94"/>
    <w:rsid w:val="00492031"/>
    <w:rsid w:val="004924B6"/>
    <w:rsid w:val="004934E0"/>
    <w:rsid w:val="00493A6A"/>
    <w:rsid w:val="00493D22"/>
    <w:rsid w:val="00494519"/>
    <w:rsid w:val="00494F16"/>
    <w:rsid w:val="00495B16"/>
    <w:rsid w:val="004974C4"/>
    <w:rsid w:val="004A0121"/>
    <w:rsid w:val="004A1EB8"/>
    <w:rsid w:val="004A1FA0"/>
    <w:rsid w:val="004A2FA0"/>
    <w:rsid w:val="004A3286"/>
    <w:rsid w:val="004A43C8"/>
    <w:rsid w:val="004A54F5"/>
    <w:rsid w:val="004A5A5C"/>
    <w:rsid w:val="004A7865"/>
    <w:rsid w:val="004B2488"/>
    <w:rsid w:val="004B31B1"/>
    <w:rsid w:val="004B32BA"/>
    <w:rsid w:val="004B32EE"/>
    <w:rsid w:val="004B3F26"/>
    <w:rsid w:val="004B459F"/>
    <w:rsid w:val="004B4ECA"/>
    <w:rsid w:val="004B60C8"/>
    <w:rsid w:val="004B798D"/>
    <w:rsid w:val="004B7A4D"/>
    <w:rsid w:val="004C0029"/>
    <w:rsid w:val="004C087D"/>
    <w:rsid w:val="004C2DDB"/>
    <w:rsid w:val="004C33BA"/>
    <w:rsid w:val="004C3BC9"/>
    <w:rsid w:val="004C3C3E"/>
    <w:rsid w:val="004C5A93"/>
    <w:rsid w:val="004C5D61"/>
    <w:rsid w:val="004C6488"/>
    <w:rsid w:val="004C6EB4"/>
    <w:rsid w:val="004C6EBE"/>
    <w:rsid w:val="004C76C5"/>
    <w:rsid w:val="004C7FD4"/>
    <w:rsid w:val="004D0A45"/>
    <w:rsid w:val="004D0FFC"/>
    <w:rsid w:val="004D2CAC"/>
    <w:rsid w:val="004D34D4"/>
    <w:rsid w:val="004D4070"/>
    <w:rsid w:val="004D462E"/>
    <w:rsid w:val="004D496F"/>
    <w:rsid w:val="004D4D59"/>
    <w:rsid w:val="004D4DEE"/>
    <w:rsid w:val="004D5677"/>
    <w:rsid w:val="004D6A03"/>
    <w:rsid w:val="004D71D3"/>
    <w:rsid w:val="004D767E"/>
    <w:rsid w:val="004E1DC9"/>
    <w:rsid w:val="004E2149"/>
    <w:rsid w:val="004E2CC9"/>
    <w:rsid w:val="004E3054"/>
    <w:rsid w:val="004E429F"/>
    <w:rsid w:val="004E468E"/>
    <w:rsid w:val="004E52E7"/>
    <w:rsid w:val="004E5432"/>
    <w:rsid w:val="004E6E3F"/>
    <w:rsid w:val="004F013D"/>
    <w:rsid w:val="004F0265"/>
    <w:rsid w:val="004F04CE"/>
    <w:rsid w:val="004F3163"/>
    <w:rsid w:val="004F31DF"/>
    <w:rsid w:val="004F4740"/>
    <w:rsid w:val="004F4A57"/>
    <w:rsid w:val="004F4B5D"/>
    <w:rsid w:val="004F60A2"/>
    <w:rsid w:val="004F6800"/>
    <w:rsid w:val="004F6D06"/>
    <w:rsid w:val="004F6E6C"/>
    <w:rsid w:val="00500141"/>
    <w:rsid w:val="00500C79"/>
    <w:rsid w:val="005011F4"/>
    <w:rsid w:val="00502259"/>
    <w:rsid w:val="00505053"/>
    <w:rsid w:val="00505CE2"/>
    <w:rsid w:val="00510721"/>
    <w:rsid w:val="00513000"/>
    <w:rsid w:val="00514E9F"/>
    <w:rsid w:val="0051510C"/>
    <w:rsid w:val="005154CC"/>
    <w:rsid w:val="00516FBF"/>
    <w:rsid w:val="005216A5"/>
    <w:rsid w:val="00522D27"/>
    <w:rsid w:val="0052450B"/>
    <w:rsid w:val="005249D3"/>
    <w:rsid w:val="00524A12"/>
    <w:rsid w:val="005262F1"/>
    <w:rsid w:val="00526899"/>
    <w:rsid w:val="00530EF8"/>
    <w:rsid w:val="00531EA6"/>
    <w:rsid w:val="00534F53"/>
    <w:rsid w:val="00535F0E"/>
    <w:rsid w:val="00535F82"/>
    <w:rsid w:val="005361AB"/>
    <w:rsid w:val="005364B8"/>
    <w:rsid w:val="0053767E"/>
    <w:rsid w:val="0054044F"/>
    <w:rsid w:val="005405E6"/>
    <w:rsid w:val="0054107C"/>
    <w:rsid w:val="0054256E"/>
    <w:rsid w:val="00542A88"/>
    <w:rsid w:val="00543131"/>
    <w:rsid w:val="005435F4"/>
    <w:rsid w:val="00543BD1"/>
    <w:rsid w:val="00543D60"/>
    <w:rsid w:val="00544FEA"/>
    <w:rsid w:val="00547F52"/>
    <w:rsid w:val="00551254"/>
    <w:rsid w:val="00552272"/>
    <w:rsid w:val="0055256E"/>
    <w:rsid w:val="00552C55"/>
    <w:rsid w:val="005535D2"/>
    <w:rsid w:val="00553CEB"/>
    <w:rsid w:val="005547AD"/>
    <w:rsid w:val="005559F0"/>
    <w:rsid w:val="00555B17"/>
    <w:rsid w:val="0055620A"/>
    <w:rsid w:val="00556E14"/>
    <w:rsid w:val="00556F89"/>
    <w:rsid w:val="00560553"/>
    <w:rsid w:val="00560BB8"/>
    <w:rsid w:val="00561387"/>
    <w:rsid w:val="00561413"/>
    <w:rsid w:val="005621AD"/>
    <w:rsid w:val="0056262D"/>
    <w:rsid w:val="0056298F"/>
    <w:rsid w:val="0056348D"/>
    <w:rsid w:val="0056363A"/>
    <w:rsid w:val="00564E0A"/>
    <w:rsid w:val="00565E14"/>
    <w:rsid w:val="0056628F"/>
    <w:rsid w:val="005663D8"/>
    <w:rsid w:val="00566A76"/>
    <w:rsid w:val="0056742B"/>
    <w:rsid w:val="00567A8E"/>
    <w:rsid w:val="00567F92"/>
    <w:rsid w:val="00571224"/>
    <w:rsid w:val="00571C8F"/>
    <w:rsid w:val="00575994"/>
    <w:rsid w:val="00576531"/>
    <w:rsid w:val="00576B83"/>
    <w:rsid w:val="0058179C"/>
    <w:rsid w:val="00581B59"/>
    <w:rsid w:val="00581D09"/>
    <w:rsid w:val="00581F79"/>
    <w:rsid w:val="00582081"/>
    <w:rsid w:val="0058330E"/>
    <w:rsid w:val="00586638"/>
    <w:rsid w:val="00586896"/>
    <w:rsid w:val="00587708"/>
    <w:rsid w:val="00587B66"/>
    <w:rsid w:val="0059008C"/>
    <w:rsid w:val="00590102"/>
    <w:rsid w:val="005901A4"/>
    <w:rsid w:val="005902EE"/>
    <w:rsid w:val="00591ABE"/>
    <w:rsid w:val="005928D7"/>
    <w:rsid w:val="00592FFD"/>
    <w:rsid w:val="00594332"/>
    <w:rsid w:val="005952EB"/>
    <w:rsid w:val="0059726C"/>
    <w:rsid w:val="005979F7"/>
    <w:rsid w:val="005A079C"/>
    <w:rsid w:val="005A0C67"/>
    <w:rsid w:val="005A392C"/>
    <w:rsid w:val="005A4AE0"/>
    <w:rsid w:val="005A4C42"/>
    <w:rsid w:val="005A55E1"/>
    <w:rsid w:val="005A6081"/>
    <w:rsid w:val="005A71F3"/>
    <w:rsid w:val="005A7D57"/>
    <w:rsid w:val="005B2E37"/>
    <w:rsid w:val="005B4161"/>
    <w:rsid w:val="005B6691"/>
    <w:rsid w:val="005C11CB"/>
    <w:rsid w:val="005C14CA"/>
    <w:rsid w:val="005C1577"/>
    <w:rsid w:val="005C180E"/>
    <w:rsid w:val="005C27E4"/>
    <w:rsid w:val="005C2D62"/>
    <w:rsid w:val="005C3ED1"/>
    <w:rsid w:val="005C432B"/>
    <w:rsid w:val="005C4438"/>
    <w:rsid w:val="005C582B"/>
    <w:rsid w:val="005C5A0E"/>
    <w:rsid w:val="005C5C85"/>
    <w:rsid w:val="005C5DAE"/>
    <w:rsid w:val="005C6826"/>
    <w:rsid w:val="005C732B"/>
    <w:rsid w:val="005D0B82"/>
    <w:rsid w:val="005D134D"/>
    <w:rsid w:val="005D2F87"/>
    <w:rsid w:val="005D3AA6"/>
    <w:rsid w:val="005D4228"/>
    <w:rsid w:val="005D4AE3"/>
    <w:rsid w:val="005D4E59"/>
    <w:rsid w:val="005D605B"/>
    <w:rsid w:val="005E203B"/>
    <w:rsid w:val="005E2389"/>
    <w:rsid w:val="005E2BDB"/>
    <w:rsid w:val="005E3A52"/>
    <w:rsid w:val="005E491A"/>
    <w:rsid w:val="005E4CE8"/>
    <w:rsid w:val="005E7A95"/>
    <w:rsid w:val="005F06ED"/>
    <w:rsid w:val="005F2096"/>
    <w:rsid w:val="005F20C3"/>
    <w:rsid w:val="005F25E5"/>
    <w:rsid w:val="005F59D9"/>
    <w:rsid w:val="005F683B"/>
    <w:rsid w:val="0060006C"/>
    <w:rsid w:val="00600A5B"/>
    <w:rsid w:val="00601979"/>
    <w:rsid w:val="00601E9C"/>
    <w:rsid w:val="00605907"/>
    <w:rsid w:val="006070BA"/>
    <w:rsid w:val="0061066A"/>
    <w:rsid w:val="0061092F"/>
    <w:rsid w:val="00611808"/>
    <w:rsid w:val="00612A74"/>
    <w:rsid w:val="00612C87"/>
    <w:rsid w:val="00614C82"/>
    <w:rsid w:val="006156BC"/>
    <w:rsid w:val="0061600F"/>
    <w:rsid w:val="0061604B"/>
    <w:rsid w:val="006162D5"/>
    <w:rsid w:val="006169FA"/>
    <w:rsid w:val="00616E41"/>
    <w:rsid w:val="0062042E"/>
    <w:rsid w:val="00620D77"/>
    <w:rsid w:val="006215A6"/>
    <w:rsid w:val="006233FE"/>
    <w:rsid w:val="00623CA9"/>
    <w:rsid w:val="006242CC"/>
    <w:rsid w:val="0062594B"/>
    <w:rsid w:val="00626018"/>
    <w:rsid w:val="006270BB"/>
    <w:rsid w:val="00627CBC"/>
    <w:rsid w:val="00630643"/>
    <w:rsid w:val="00630A00"/>
    <w:rsid w:val="00630BC7"/>
    <w:rsid w:val="0063158B"/>
    <w:rsid w:val="00631DF4"/>
    <w:rsid w:val="0063277E"/>
    <w:rsid w:val="00632ECE"/>
    <w:rsid w:val="00633C89"/>
    <w:rsid w:val="0063527E"/>
    <w:rsid w:val="00637917"/>
    <w:rsid w:val="00637933"/>
    <w:rsid w:val="00637A49"/>
    <w:rsid w:val="00641306"/>
    <w:rsid w:val="006418BA"/>
    <w:rsid w:val="00641AD7"/>
    <w:rsid w:val="00641B3B"/>
    <w:rsid w:val="00642288"/>
    <w:rsid w:val="00643A3F"/>
    <w:rsid w:val="00644322"/>
    <w:rsid w:val="00647074"/>
    <w:rsid w:val="006471F1"/>
    <w:rsid w:val="00647891"/>
    <w:rsid w:val="006502F6"/>
    <w:rsid w:val="00650F7C"/>
    <w:rsid w:val="0065127D"/>
    <w:rsid w:val="0065219D"/>
    <w:rsid w:val="00653AD9"/>
    <w:rsid w:val="006554F3"/>
    <w:rsid w:val="00655E36"/>
    <w:rsid w:val="006565F4"/>
    <w:rsid w:val="006613DF"/>
    <w:rsid w:val="0066219C"/>
    <w:rsid w:val="006623D3"/>
    <w:rsid w:val="00663396"/>
    <w:rsid w:val="00663A07"/>
    <w:rsid w:val="006642F5"/>
    <w:rsid w:val="00664BE9"/>
    <w:rsid w:val="00667A71"/>
    <w:rsid w:val="006705A0"/>
    <w:rsid w:val="006717A4"/>
    <w:rsid w:val="00672259"/>
    <w:rsid w:val="006724BF"/>
    <w:rsid w:val="00672613"/>
    <w:rsid w:val="00672D07"/>
    <w:rsid w:val="006740AF"/>
    <w:rsid w:val="0067414B"/>
    <w:rsid w:val="00674A7E"/>
    <w:rsid w:val="006753DF"/>
    <w:rsid w:val="00676D26"/>
    <w:rsid w:val="00677325"/>
    <w:rsid w:val="00677597"/>
    <w:rsid w:val="00677F1B"/>
    <w:rsid w:val="0068281D"/>
    <w:rsid w:val="00683C1C"/>
    <w:rsid w:val="00683C48"/>
    <w:rsid w:val="00683F0A"/>
    <w:rsid w:val="00685011"/>
    <w:rsid w:val="00691B98"/>
    <w:rsid w:val="006924ED"/>
    <w:rsid w:val="00692AD3"/>
    <w:rsid w:val="00694DEC"/>
    <w:rsid w:val="00695F49"/>
    <w:rsid w:val="00696D28"/>
    <w:rsid w:val="0069725E"/>
    <w:rsid w:val="006A109B"/>
    <w:rsid w:val="006A1572"/>
    <w:rsid w:val="006A5085"/>
    <w:rsid w:val="006A57E4"/>
    <w:rsid w:val="006A5C47"/>
    <w:rsid w:val="006A633E"/>
    <w:rsid w:val="006A6DC6"/>
    <w:rsid w:val="006A6F2E"/>
    <w:rsid w:val="006A7DB1"/>
    <w:rsid w:val="006B26C3"/>
    <w:rsid w:val="006B34ED"/>
    <w:rsid w:val="006B3BF3"/>
    <w:rsid w:val="006B44F8"/>
    <w:rsid w:val="006B5391"/>
    <w:rsid w:val="006B588E"/>
    <w:rsid w:val="006B5F0F"/>
    <w:rsid w:val="006B60B5"/>
    <w:rsid w:val="006B6655"/>
    <w:rsid w:val="006B69D6"/>
    <w:rsid w:val="006B6E33"/>
    <w:rsid w:val="006B7654"/>
    <w:rsid w:val="006B78AC"/>
    <w:rsid w:val="006B7AA7"/>
    <w:rsid w:val="006C05E8"/>
    <w:rsid w:val="006C0C75"/>
    <w:rsid w:val="006C136A"/>
    <w:rsid w:val="006C21FC"/>
    <w:rsid w:val="006C245D"/>
    <w:rsid w:val="006C3330"/>
    <w:rsid w:val="006C3AF2"/>
    <w:rsid w:val="006C408D"/>
    <w:rsid w:val="006C4271"/>
    <w:rsid w:val="006C42A7"/>
    <w:rsid w:val="006C4783"/>
    <w:rsid w:val="006C5578"/>
    <w:rsid w:val="006C569A"/>
    <w:rsid w:val="006C589A"/>
    <w:rsid w:val="006C5B65"/>
    <w:rsid w:val="006C6D0F"/>
    <w:rsid w:val="006C6DC0"/>
    <w:rsid w:val="006C7D05"/>
    <w:rsid w:val="006D0724"/>
    <w:rsid w:val="006D1202"/>
    <w:rsid w:val="006D2125"/>
    <w:rsid w:val="006D4FAA"/>
    <w:rsid w:val="006D52B4"/>
    <w:rsid w:val="006D5583"/>
    <w:rsid w:val="006D56BF"/>
    <w:rsid w:val="006D5ADB"/>
    <w:rsid w:val="006D7752"/>
    <w:rsid w:val="006E0B71"/>
    <w:rsid w:val="006E0CDB"/>
    <w:rsid w:val="006E1CE7"/>
    <w:rsid w:val="006E20A5"/>
    <w:rsid w:val="006E4D61"/>
    <w:rsid w:val="006E5EF0"/>
    <w:rsid w:val="006F190A"/>
    <w:rsid w:val="006F1BB1"/>
    <w:rsid w:val="006F1C5B"/>
    <w:rsid w:val="006F306A"/>
    <w:rsid w:val="006F379D"/>
    <w:rsid w:val="006F4B8F"/>
    <w:rsid w:val="006F66CD"/>
    <w:rsid w:val="006F6EE0"/>
    <w:rsid w:val="006F7081"/>
    <w:rsid w:val="007007DA"/>
    <w:rsid w:val="0070205E"/>
    <w:rsid w:val="007024E3"/>
    <w:rsid w:val="00702772"/>
    <w:rsid w:val="00703DFB"/>
    <w:rsid w:val="00704BD8"/>
    <w:rsid w:val="007055BC"/>
    <w:rsid w:val="00705F74"/>
    <w:rsid w:val="00706B9A"/>
    <w:rsid w:val="00707F4F"/>
    <w:rsid w:val="00710090"/>
    <w:rsid w:val="00710EBB"/>
    <w:rsid w:val="00713231"/>
    <w:rsid w:val="007135DC"/>
    <w:rsid w:val="007148A7"/>
    <w:rsid w:val="007156C8"/>
    <w:rsid w:val="00715B26"/>
    <w:rsid w:val="00716179"/>
    <w:rsid w:val="00716559"/>
    <w:rsid w:val="007166ED"/>
    <w:rsid w:val="00716AF1"/>
    <w:rsid w:val="00717468"/>
    <w:rsid w:val="00717D36"/>
    <w:rsid w:val="007205E5"/>
    <w:rsid w:val="00721EAC"/>
    <w:rsid w:val="007245B8"/>
    <w:rsid w:val="00726861"/>
    <w:rsid w:val="00726A32"/>
    <w:rsid w:val="00726C44"/>
    <w:rsid w:val="00727F5C"/>
    <w:rsid w:val="00727FF4"/>
    <w:rsid w:val="007311A5"/>
    <w:rsid w:val="00732F17"/>
    <w:rsid w:val="00733828"/>
    <w:rsid w:val="00734315"/>
    <w:rsid w:val="00735304"/>
    <w:rsid w:val="00735FA6"/>
    <w:rsid w:val="00740A4A"/>
    <w:rsid w:val="00741B61"/>
    <w:rsid w:val="00741B72"/>
    <w:rsid w:val="00742F84"/>
    <w:rsid w:val="007431B8"/>
    <w:rsid w:val="00744931"/>
    <w:rsid w:val="00746905"/>
    <w:rsid w:val="00746B59"/>
    <w:rsid w:val="007501BD"/>
    <w:rsid w:val="007515AD"/>
    <w:rsid w:val="00751E54"/>
    <w:rsid w:val="007524E3"/>
    <w:rsid w:val="00753B6D"/>
    <w:rsid w:val="00753BB5"/>
    <w:rsid w:val="007540D1"/>
    <w:rsid w:val="0075563F"/>
    <w:rsid w:val="00755F4C"/>
    <w:rsid w:val="0075668D"/>
    <w:rsid w:val="00757E2E"/>
    <w:rsid w:val="00760CC6"/>
    <w:rsid w:val="0076212B"/>
    <w:rsid w:val="007625C1"/>
    <w:rsid w:val="00762603"/>
    <w:rsid w:val="00762AE5"/>
    <w:rsid w:val="007631BE"/>
    <w:rsid w:val="007642F1"/>
    <w:rsid w:val="00764E4E"/>
    <w:rsid w:val="00765915"/>
    <w:rsid w:val="00766821"/>
    <w:rsid w:val="0076682C"/>
    <w:rsid w:val="00766C5D"/>
    <w:rsid w:val="00771A2C"/>
    <w:rsid w:val="00771AC5"/>
    <w:rsid w:val="00772BBB"/>
    <w:rsid w:val="007738F8"/>
    <w:rsid w:val="00775D45"/>
    <w:rsid w:val="00775FAE"/>
    <w:rsid w:val="00776704"/>
    <w:rsid w:val="00780114"/>
    <w:rsid w:val="00780410"/>
    <w:rsid w:val="00781213"/>
    <w:rsid w:val="00783E32"/>
    <w:rsid w:val="0078579F"/>
    <w:rsid w:val="00785907"/>
    <w:rsid w:val="00790F8A"/>
    <w:rsid w:val="00791E22"/>
    <w:rsid w:val="00792362"/>
    <w:rsid w:val="007937F6"/>
    <w:rsid w:val="00793E48"/>
    <w:rsid w:val="007943A1"/>
    <w:rsid w:val="00795B90"/>
    <w:rsid w:val="00796009"/>
    <w:rsid w:val="007966A2"/>
    <w:rsid w:val="007969E5"/>
    <w:rsid w:val="007A0184"/>
    <w:rsid w:val="007A0ADB"/>
    <w:rsid w:val="007A1177"/>
    <w:rsid w:val="007A11FF"/>
    <w:rsid w:val="007A3B25"/>
    <w:rsid w:val="007A4AFC"/>
    <w:rsid w:val="007A5682"/>
    <w:rsid w:val="007A6347"/>
    <w:rsid w:val="007A6A0C"/>
    <w:rsid w:val="007A79E4"/>
    <w:rsid w:val="007B0A40"/>
    <w:rsid w:val="007B0A76"/>
    <w:rsid w:val="007B10EE"/>
    <w:rsid w:val="007B1186"/>
    <w:rsid w:val="007B1A21"/>
    <w:rsid w:val="007B230E"/>
    <w:rsid w:val="007B2ABA"/>
    <w:rsid w:val="007B3656"/>
    <w:rsid w:val="007B3783"/>
    <w:rsid w:val="007B3BA9"/>
    <w:rsid w:val="007B5F6C"/>
    <w:rsid w:val="007B60AA"/>
    <w:rsid w:val="007B7153"/>
    <w:rsid w:val="007C0DE0"/>
    <w:rsid w:val="007C10EA"/>
    <w:rsid w:val="007C2037"/>
    <w:rsid w:val="007C2F0D"/>
    <w:rsid w:val="007C3D37"/>
    <w:rsid w:val="007C430F"/>
    <w:rsid w:val="007C4360"/>
    <w:rsid w:val="007C463B"/>
    <w:rsid w:val="007C46EE"/>
    <w:rsid w:val="007C4DA5"/>
    <w:rsid w:val="007C717F"/>
    <w:rsid w:val="007D0A61"/>
    <w:rsid w:val="007D1585"/>
    <w:rsid w:val="007D1711"/>
    <w:rsid w:val="007D2F2E"/>
    <w:rsid w:val="007D402A"/>
    <w:rsid w:val="007D43BC"/>
    <w:rsid w:val="007D50C4"/>
    <w:rsid w:val="007D5BAB"/>
    <w:rsid w:val="007D5C1A"/>
    <w:rsid w:val="007D5E37"/>
    <w:rsid w:val="007D609D"/>
    <w:rsid w:val="007D67F3"/>
    <w:rsid w:val="007D7459"/>
    <w:rsid w:val="007E00D1"/>
    <w:rsid w:val="007E0149"/>
    <w:rsid w:val="007E058B"/>
    <w:rsid w:val="007E12E4"/>
    <w:rsid w:val="007E1575"/>
    <w:rsid w:val="007E1912"/>
    <w:rsid w:val="007E2187"/>
    <w:rsid w:val="007E3320"/>
    <w:rsid w:val="007E5022"/>
    <w:rsid w:val="007E6738"/>
    <w:rsid w:val="007E72D1"/>
    <w:rsid w:val="007F169F"/>
    <w:rsid w:val="007F2084"/>
    <w:rsid w:val="007F26EA"/>
    <w:rsid w:val="007F2B5A"/>
    <w:rsid w:val="007F3AF4"/>
    <w:rsid w:val="007F3D83"/>
    <w:rsid w:val="007F52AB"/>
    <w:rsid w:val="007F56DB"/>
    <w:rsid w:val="007F57DF"/>
    <w:rsid w:val="007F5DFF"/>
    <w:rsid w:val="007F6422"/>
    <w:rsid w:val="007F7FDB"/>
    <w:rsid w:val="00800A78"/>
    <w:rsid w:val="00801A3D"/>
    <w:rsid w:val="00801CFF"/>
    <w:rsid w:val="00801F6D"/>
    <w:rsid w:val="00802E78"/>
    <w:rsid w:val="008031C9"/>
    <w:rsid w:val="008056C9"/>
    <w:rsid w:val="008105B4"/>
    <w:rsid w:val="00811372"/>
    <w:rsid w:val="00811CF9"/>
    <w:rsid w:val="00814A86"/>
    <w:rsid w:val="00814C1A"/>
    <w:rsid w:val="008173CE"/>
    <w:rsid w:val="008175AA"/>
    <w:rsid w:val="00817BA0"/>
    <w:rsid w:val="0082069A"/>
    <w:rsid w:val="0082200A"/>
    <w:rsid w:val="008223A2"/>
    <w:rsid w:val="008231F1"/>
    <w:rsid w:val="00823A17"/>
    <w:rsid w:val="00823C98"/>
    <w:rsid w:val="00823FFA"/>
    <w:rsid w:val="008264C5"/>
    <w:rsid w:val="008304C7"/>
    <w:rsid w:val="008316DD"/>
    <w:rsid w:val="00831829"/>
    <w:rsid w:val="00831FDC"/>
    <w:rsid w:val="0083305E"/>
    <w:rsid w:val="008332F1"/>
    <w:rsid w:val="00835643"/>
    <w:rsid w:val="00835DD5"/>
    <w:rsid w:val="0083613C"/>
    <w:rsid w:val="00836AA4"/>
    <w:rsid w:val="00836D96"/>
    <w:rsid w:val="00840D60"/>
    <w:rsid w:val="008410C2"/>
    <w:rsid w:val="008418D3"/>
    <w:rsid w:val="008433C4"/>
    <w:rsid w:val="00843CA4"/>
    <w:rsid w:val="00844C3B"/>
    <w:rsid w:val="00846E4E"/>
    <w:rsid w:val="00847A23"/>
    <w:rsid w:val="00851083"/>
    <w:rsid w:val="00852350"/>
    <w:rsid w:val="00854FDA"/>
    <w:rsid w:val="0085615F"/>
    <w:rsid w:val="008564FF"/>
    <w:rsid w:val="0085660A"/>
    <w:rsid w:val="00861328"/>
    <w:rsid w:val="008619B6"/>
    <w:rsid w:val="00861C4B"/>
    <w:rsid w:val="00862158"/>
    <w:rsid w:val="008626D6"/>
    <w:rsid w:val="008637A0"/>
    <w:rsid w:val="008639FB"/>
    <w:rsid w:val="008646BF"/>
    <w:rsid w:val="00865994"/>
    <w:rsid w:val="00865FAB"/>
    <w:rsid w:val="00867DD1"/>
    <w:rsid w:val="00870384"/>
    <w:rsid w:val="00870802"/>
    <w:rsid w:val="00871084"/>
    <w:rsid w:val="008711F2"/>
    <w:rsid w:val="0087167F"/>
    <w:rsid w:val="00874749"/>
    <w:rsid w:val="00875172"/>
    <w:rsid w:val="008760E0"/>
    <w:rsid w:val="00877979"/>
    <w:rsid w:val="00880B38"/>
    <w:rsid w:val="00880C2C"/>
    <w:rsid w:val="00880EA6"/>
    <w:rsid w:val="00883606"/>
    <w:rsid w:val="00884D20"/>
    <w:rsid w:val="00885B5E"/>
    <w:rsid w:val="008860D2"/>
    <w:rsid w:val="0088671E"/>
    <w:rsid w:val="00886899"/>
    <w:rsid w:val="00886BDA"/>
    <w:rsid w:val="0088771B"/>
    <w:rsid w:val="00887C1D"/>
    <w:rsid w:val="00891C17"/>
    <w:rsid w:val="0089348A"/>
    <w:rsid w:val="008934CF"/>
    <w:rsid w:val="0089394B"/>
    <w:rsid w:val="008941FC"/>
    <w:rsid w:val="00895083"/>
    <w:rsid w:val="00895978"/>
    <w:rsid w:val="00896E3F"/>
    <w:rsid w:val="008A0966"/>
    <w:rsid w:val="008A3CED"/>
    <w:rsid w:val="008A3F73"/>
    <w:rsid w:val="008A4220"/>
    <w:rsid w:val="008A441B"/>
    <w:rsid w:val="008A5994"/>
    <w:rsid w:val="008A6729"/>
    <w:rsid w:val="008A7141"/>
    <w:rsid w:val="008A7561"/>
    <w:rsid w:val="008B14AA"/>
    <w:rsid w:val="008B1B05"/>
    <w:rsid w:val="008B1F14"/>
    <w:rsid w:val="008B22BB"/>
    <w:rsid w:val="008B2F99"/>
    <w:rsid w:val="008B30AB"/>
    <w:rsid w:val="008B378E"/>
    <w:rsid w:val="008B37CF"/>
    <w:rsid w:val="008B3F76"/>
    <w:rsid w:val="008B4684"/>
    <w:rsid w:val="008B5432"/>
    <w:rsid w:val="008B5926"/>
    <w:rsid w:val="008B59AD"/>
    <w:rsid w:val="008B6F4C"/>
    <w:rsid w:val="008C01EB"/>
    <w:rsid w:val="008C0D46"/>
    <w:rsid w:val="008C2608"/>
    <w:rsid w:val="008C4178"/>
    <w:rsid w:val="008C47A2"/>
    <w:rsid w:val="008C47C7"/>
    <w:rsid w:val="008C4E88"/>
    <w:rsid w:val="008C4FA0"/>
    <w:rsid w:val="008C59C8"/>
    <w:rsid w:val="008C633F"/>
    <w:rsid w:val="008C7439"/>
    <w:rsid w:val="008C78B5"/>
    <w:rsid w:val="008D0D24"/>
    <w:rsid w:val="008D0E91"/>
    <w:rsid w:val="008D0F4E"/>
    <w:rsid w:val="008D1DF5"/>
    <w:rsid w:val="008D1E51"/>
    <w:rsid w:val="008D40D6"/>
    <w:rsid w:val="008D5378"/>
    <w:rsid w:val="008D6D24"/>
    <w:rsid w:val="008D77B9"/>
    <w:rsid w:val="008D7E49"/>
    <w:rsid w:val="008E0939"/>
    <w:rsid w:val="008E1013"/>
    <w:rsid w:val="008E18CE"/>
    <w:rsid w:val="008E1F19"/>
    <w:rsid w:val="008E508A"/>
    <w:rsid w:val="008E6CD7"/>
    <w:rsid w:val="008F08D6"/>
    <w:rsid w:val="008F0D07"/>
    <w:rsid w:val="008F1B0D"/>
    <w:rsid w:val="008F1D76"/>
    <w:rsid w:val="008F1F62"/>
    <w:rsid w:val="008F2C07"/>
    <w:rsid w:val="008F4896"/>
    <w:rsid w:val="008F4D98"/>
    <w:rsid w:val="008F61AF"/>
    <w:rsid w:val="008F702E"/>
    <w:rsid w:val="00900D87"/>
    <w:rsid w:val="00900F88"/>
    <w:rsid w:val="00901575"/>
    <w:rsid w:val="00901F94"/>
    <w:rsid w:val="009023CE"/>
    <w:rsid w:val="00902456"/>
    <w:rsid w:val="00902BB5"/>
    <w:rsid w:val="00904B0B"/>
    <w:rsid w:val="0090626A"/>
    <w:rsid w:val="009062A4"/>
    <w:rsid w:val="00906313"/>
    <w:rsid w:val="00906423"/>
    <w:rsid w:val="00906802"/>
    <w:rsid w:val="00907558"/>
    <w:rsid w:val="0090775B"/>
    <w:rsid w:val="009120F9"/>
    <w:rsid w:val="00914967"/>
    <w:rsid w:val="00915330"/>
    <w:rsid w:val="00915B26"/>
    <w:rsid w:val="0091721A"/>
    <w:rsid w:val="009178B4"/>
    <w:rsid w:val="00917A1A"/>
    <w:rsid w:val="00921BC4"/>
    <w:rsid w:val="009223C6"/>
    <w:rsid w:val="009226B4"/>
    <w:rsid w:val="00923489"/>
    <w:rsid w:val="00923835"/>
    <w:rsid w:val="0092598C"/>
    <w:rsid w:val="00925E94"/>
    <w:rsid w:val="009260D0"/>
    <w:rsid w:val="00926167"/>
    <w:rsid w:val="009267F5"/>
    <w:rsid w:val="00927A50"/>
    <w:rsid w:val="00930024"/>
    <w:rsid w:val="00930D48"/>
    <w:rsid w:val="00930FBC"/>
    <w:rsid w:val="00931158"/>
    <w:rsid w:val="0093256C"/>
    <w:rsid w:val="00932696"/>
    <w:rsid w:val="00932B96"/>
    <w:rsid w:val="00933D78"/>
    <w:rsid w:val="00935815"/>
    <w:rsid w:val="00935BC1"/>
    <w:rsid w:val="00936CD0"/>
    <w:rsid w:val="00940ACE"/>
    <w:rsid w:val="0094194E"/>
    <w:rsid w:val="00941E0E"/>
    <w:rsid w:val="00942589"/>
    <w:rsid w:val="009426FB"/>
    <w:rsid w:val="009429CD"/>
    <w:rsid w:val="0094317C"/>
    <w:rsid w:val="00943330"/>
    <w:rsid w:val="0094337A"/>
    <w:rsid w:val="00950278"/>
    <w:rsid w:val="00950BAD"/>
    <w:rsid w:val="00950F02"/>
    <w:rsid w:val="00952298"/>
    <w:rsid w:val="00952693"/>
    <w:rsid w:val="00952C66"/>
    <w:rsid w:val="0095477A"/>
    <w:rsid w:val="009553BD"/>
    <w:rsid w:val="0096127A"/>
    <w:rsid w:val="009622B0"/>
    <w:rsid w:val="00964EFE"/>
    <w:rsid w:val="0096557E"/>
    <w:rsid w:val="009655F8"/>
    <w:rsid w:val="00965900"/>
    <w:rsid w:val="00967116"/>
    <w:rsid w:val="00971983"/>
    <w:rsid w:val="00972194"/>
    <w:rsid w:val="00972F8B"/>
    <w:rsid w:val="00974154"/>
    <w:rsid w:val="00974408"/>
    <w:rsid w:val="00974E53"/>
    <w:rsid w:val="0097500D"/>
    <w:rsid w:val="00975830"/>
    <w:rsid w:val="00975950"/>
    <w:rsid w:val="00975C78"/>
    <w:rsid w:val="00975CD8"/>
    <w:rsid w:val="009767BB"/>
    <w:rsid w:val="009776A7"/>
    <w:rsid w:val="00981373"/>
    <w:rsid w:val="009819F8"/>
    <w:rsid w:val="00984079"/>
    <w:rsid w:val="00984EA3"/>
    <w:rsid w:val="009856E7"/>
    <w:rsid w:val="00986748"/>
    <w:rsid w:val="0098681A"/>
    <w:rsid w:val="00987FE8"/>
    <w:rsid w:val="00991AA7"/>
    <w:rsid w:val="00991EF6"/>
    <w:rsid w:val="0099202B"/>
    <w:rsid w:val="00992362"/>
    <w:rsid w:val="009929AC"/>
    <w:rsid w:val="00992F81"/>
    <w:rsid w:val="009932E2"/>
    <w:rsid w:val="00993FBC"/>
    <w:rsid w:val="00994173"/>
    <w:rsid w:val="00996B18"/>
    <w:rsid w:val="00997A35"/>
    <w:rsid w:val="009A010F"/>
    <w:rsid w:val="009A0E67"/>
    <w:rsid w:val="009A1A57"/>
    <w:rsid w:val="009A1D99"/>
    <w:rsid w:val="009A4187"/>
    <w:rsid w:val="009A462C"/>
    <w:rsid w:val="009A48FE"/>
    <w:rsid w:val="009A5120"/>
    <w:rsid w:val="009A570B"/>
    <w:rsid w:val="009A609F"/>
    <w:rsid w:val="009A67A0"/>
    <w:rsid w:val="009A67FB"/>
    <w:rsid w:val="009A6B6F"/>
    <w:rsid w:val="009B00B8"/>
    <w:rsid w:val="009B0400"/>
    <w:rsid w:val="009B0D1F"/>
    <w:rsid w:val="009B11C5"/>
    <w:rsid w:val="009B2056"/>
    <w:rsid w:val="009B22B8"/>
    <w:rsid w:val="009B2353"/>
    <w:rsid w:val="009B2627"/>
    <w:rsid w:val="009B3673"/>
    <w:rsid w:val="009B38C7"/>
    <w:rsid w:val="009B3D8A"/>
    <w:rsid w:val="009B45A8"/>
    <w:rsid w:val="009B4822"/>
    <w:rsid w:val="009B4D54"/>
    <w:rsid w:val="009B57B1"/>
    <w:rsid w:val="009B7080"/>
    <w:rsid w:val="009B797E"/>
    <w:rsid w:val="009C18A7"/>
    <w:rsid w:val="009C21A7"/>
    <w:rsid w:val="009C3F65"/>
    <w:rsid w:val="009C45AD"/>
    <w:rsid w:val="009C46F2"/>
    <w:rsid w:val="009C47C6"/>
    <w:rsid w:val="009C5B88"/>
    <w:rsid w:val="009C5D6A"/>
    <w:rsid w:val="009C637D"/>
    <w:rsid w:val="009C74BE"/>
    <w:rsid w:val="009D02C2"/>
    <w:rsid w:val="009D0EA3"/>
    <w:rsid w:val="009D3D01"/>
    <w:rsid w:val="009D5681"/>
    <w:rsid w:val="009D5D33"/>
    <w:rsid w:val="009D5E16"/>
    <w:rsid w:val="009D66B6"/>
    <w:rsid w:val="009E0D2C"/>
    <w:rsid w:val="009E14C8"/>
    <w:rsid w:val="009E1DA8"/>
    <w:rsid w:val="009E2AF0"/>
    <w:rsid w:val="009E3938"/>
    <w:rsid w:val="009E400E"/>
    <w:rsid w:val="009E41B7"/>
    <w:rsid w:val="009E4655"/>
    <w:rsid w:val="009E5539"/>
    <w:rsid w:val="009E698D"/>
    <w:rsid w:val="009E702A"/>
    <w:rsid w:val="009E7058"/>
    <w:rsid w:val="009F11C7"/>
    <w:rsid w:val="009F13A2"/>
    <w:rsid w:val="009F2A8F"/>
    <w:rsid w:val="009F377E"/>
    <w:rsid w:val="009F5CCA"/>
    <w:rsid w:val="009F64B9"/>
    <w:rsid w:val="00A000CB"/>
    <w:rsid w:val="00A013B9"/>
    <w:rsid w:val="00A015D7"/>
    <w:rsid w:val="00A026CF"/>
    <w:rsid w:val="00A0290D"/>
    <w:rsid w:val="00A04969"/>
    <w:rsid w:val="00A05425"/>
    <w:rsid w:val="00A054AB"/>
    <w:rsid w:val="00A0552C"/>
    <w:rsid w:val="00A056F2"/>
    <w:rsid w:val="00A062FA"/>
    <w:rsid w:val="00A07134"/>
    <w:rsid w:val="00A101FD"/>
    <w:rsid w:val="00A10B5E"/>
    <w:rsid w:val="00A11849"/>
    <w:rsid w:val="00A11D49"/>
    <w:rsid w:val="00A136C7"/>
    <w:rsid w:val="00A13966"/>
    <w:rsid w:val="00A154B7"/>
    <w:rsid w:val="00A15B73"/>
    <w:rsid w:val="00A20D9C"/>
    <w:rsid w:val="00A20DC6"/>
    <w:rsid w:val="00A21A6B"/>
    <w:rsid w:val="00A22110"/>
    <w:rsid w:val="00A229FF"/>
    <w:rsid w:val="00A22EFA"/>
    <w:rsid w:val="00A23868"/>
    <w:rsid w:val="00A23EB2"/>
    <w:rsid w:val="00A248F7"/>
    <w:rsid w:val="00A24A41"/>
    <w:rsid w:val="00A24A47"/>
    <w:rsid w:val="00A261CD"/>
    <w:rsid w:val="00A26C64"/>
    <w:rsid w:val="00A31AAD"/>
    <w:rsid w:val="00A32088"/>
    <w:rsid w:val="00A324E1"/>
    <w:rsid w:val="00A33269"/>
    <w:rsid w:val="00A33658"/>
    <w:rsid w:val="00A33EC9"/>
    <w:rsid w:val="00A34658"/>
    <w:rsid w:val="00A35532"/>
    <w:rsid w:val="00A3675F"/>
    <w:rsid w:val="00A421B4"/>
    <w:rsid w:val="00A42289"/>
    <w:rsid w:val="00A43087"/>
    <w:rsid w:val="00A4353B"/>
    <w:rsid w:val="00A4363F"/>
    <w:rsid w:val="00A440DC"/>
    <w:rsid w:val="00A455A4"/>
    <w:rsid w:val="00A455F8"/>
    <w:rsid w:val="00A45ADD"/>
    <w:rsid w:val="00A4677F"/>
    <w:rsid w:val="00A46B76"/>
    <w:rsid w:val="00A47DF0"/>
    <w:rsid w:val="00A50BD4"/>
    <w:rsid w:val="00A510EE"/>
    <w:rsid w:val="00A515DD"/>
    <w:rsid w:val="00A53850"/>
    <w:rsid w:val="00A54A49"/>
    <w:rsid w:val="00A55FF5"/>
    <w:rsid w:val="00A5749A"/>
    <w:rsid w:val="00A57818"/>
    <w:rsid w:val="00A61B20"/>
    <w:rsid w:val="00A6282D"/>
    <w:rsid w:val="00A62CD8"/>
    <w:rsid w:val="00A634C1"/>
    <w:rsid w:val="00A63A66"/>
    <w:rsid w:val="00A63B2C"/>
    <w:rsid w:val="00A65762"/>
    <w:rsid w:val="00A659E9"/>
    <w:rsid w:val="00A66930"/>
    <w:rsid w:val="00A671BF"/>
    <w:rsid w:val="00A6796A"/>
    <w:rsid w:val="00A70567"/>
    <w:rsid w:val="00A72416"/>
    <w:rsid w:val="00A73062"/>
    <w:rsid w:val="00A73703"/>
    <w:rsid w:val="00A73EDA"/>
    <w:rsid w:val="00A74027"/>
    <w:rsid w:val="00A747AE"/>
    <w:rsid w:val="00A75F17"/>
    <w:rsid w:val="00A7676B"/>
    <w:rsid w:val="00A76DFD"/>
    <w:rsid w:val="00A77056"/>
    <w:rsid w:val="00A77645"/>
    <w:rsid w:val="00A8045A"/>
    <w:rsid w:val="00A80772"/>
    <w:rsid w:val="00A80B06"/>
    <w:rsid w:val="00A814A0"/>
    <w:rsid w:val="00A8161A"/>
    <w:rsid w:val="00A81AC7"/>
    <w:rsid w:val="00A83EFF"/>
    <w:rsid w:val="00A84039"/>
    <w:rsid w:val="00A843D2"/>
    <w:rsid w:val="00A84404"/>
    <w:rsid w:val="00A84557"/>
    <w:rsid w:val="00A84D82"/>
    <w:rsid w:val="00A85A31"/>
    <w:rsid w:val="00A8664A"/>
    <w:rsid w:val="00A8705A"/>
    <w:rsid w:val="00A8758D"/>
    <w:rsid w:val="00A9018C"/>
    <w:rsid w:val="00A920E2"/>
    <w:rsid w:val="00A92900"/>
    <w:rsid w:val="00A92E29"/>
    <w:rsid w:val="00A93635"/>
    <w:rsid w:val="00A942B6"/>
    <w:rsid w:val="00A94389"/>
    <w:rsid w:val="00A94478"/>
    <w:rsid w:val="00A94742"/>
    <w:rsid w:val="00A94D00"/>
    <w:rsid w:val="00A95184"/>
    <w:rsid w:val="00A956AA"/>
    <w:rsid w:val="00A95E9E"/>
    <w:rsid w:val="00A96A9A"/>
    <w:rsid w:val="00AA1159"/>
    <w:rsid w:val="00AA19FB"/>
    <w:rsid w:val="00AA1CF4"/>
    <w:rsid w:val="00AA2308"/>
    <w:rsid w:val="00AA34D2"/>
    <w:rsid w:val="00AA3C73"/>
    <w:rsid w:val="00AA4062"/>
    <w:rsid w:val="00AA46DF"/>
    <w:rsid w:val="00AA4CF9"/>
    <w:rsid w:val="00AA5734"/>
    <w:rsid w:val="00AA6354"/>
    <w:rsid w:val="00AA6C21"/>
    <w:rsid w:val="00AA78D6"/>
    <w:rsid w:val="00AB1808"/>
    <w:rsid w:val="00AB1AA5"/>
    <w:rsid w:val="00AB1B0B"/>
    <w:rsid w:val="00AB2EB1"/>
    <w:rsid w:val="00AB2FB2"/>
    <w:rsid w:val="00AB5D2A"/>
    <w:rsid w:val="00AB6067"/>
    <w:rsid w:val="00AB7FED"/>
    <w:rsid w:val="00AC0219"/>
    <w:rsid w:val="00AC0DAE"/>
    <w:rsid w:val="00AC10D6"/>
    <w:rsid w:val="00AC192E"/>
    <w:rsid w:val="00AC1A18"/>
    <w:rsid w:val="00AC23C5"/>
    <w:rsid w:val="00AC2C0C"/>
    <w:rsid w:val="00AC306A"/>
    <w:rsid w:val="00AC42FC"/>
    <w:rsid w:val="00AC4CE1"/>
    <w:rsid w:val="00AC53A3"/>
    <w:rsid w:val="00AC5F0C"/>
    <w:rsid w:val="00AC6F0D"/>
    <w:rsid w:val="00AC7BCB"/>
    <w:rsid w:val="00AD019E"/>
    <w:rsid w:val="00AD0FB2"/>
    <w:rsid w:val="00AD1853"/>
    <w:rsid w:val="00AD1AB0"/>
    <w:rsid w:val="00AD2F84"/>
    <w:rsid w:val="00AD558A"/>
    <w:rsid w:val="00AD6D92"/>
    <w:rsid w:val="00AD7AF8"/>
    <w:rsid w:val="00AD7F62"/>
    <w:rsid w:val="00AE011B"/>
    <w:rsid w:val="00AE031A"/>
    <w:rsid w:val="00AE225C"/>
    <w:rsid w:val="00AE2949"/>
    <w:rsid w:val="00AE29BF"/>
    <w:rsid w:val="00AE2DF8"/>
    <w:rsid w:val="00AE4AAE"/>
    <w:rsid w:val="00AE4E15"/>
    <w:rsid w:val="00AE574B"/>
    <w:rsid w:val="00AE5E56"/>
    <w:rsid w:val="00AE6553"/>
    <w:rsid w:val="00AE7BC5"/>
    <w:rsid w:val="00AF0213"/>
    <w:rsid w:val="00AF03D2"/>
    <w:rsid w:val="00AF0A95"/>
    <w:rsid w:val="00AF2134"/>
    <w:rsid w:val="00AF2C30"/>
    <w:rsid w:val="00AF3D77"/>
    <w:rsid w:val="00AF4039"/>
    <w:rsid w:val="00AF4142"/>
    <w:rsid w:val="00AF688B"/>
    <w:rsid w:val="00AF794E"/>
    <w:rsid w:val="00AF7997"/>
    <w:rsid w:val="00AF7D37"/>
    <w:rsid w:val="00AF7FE8"/>
    <w:rsid w:val="00B00110"/>
    <w:rsid w:val="00B0053A"/>
    <w:rsid w:val="00B00E47"/>
    <w:rsid w:val="00B00F86"/>
    <w:rsid w:val="00B02460"/>
    <w:rsid w:val="00B03F0E"/>
    <w:rsid w:val="00B0699E"/>
    <w:rsid w:val="00B07B58"/>
    <w:rsid w:val="00B113B8"/>
    <w:rsid w:val="00B1153D"/>
    <w:rsid w:val="00B12D6D"/>
    <w:rsid w:val="00B1371A"/>
    <w:rsid w:val="00B1400B"/>
    <w:rsid w:val="00B14487"/>
    <w:rsid w:val="00B14623"/>
    <w:rsid w:val="00B15E52"/>
    <w:rsid w:val="00B17E93"/>
    <w:rsid w:val="00B2211F"/>
    <w:rsid w:val="00B23912"/>
    <w:rsid w:val="00B24994"/>
    <w:rsid w:val="00B24C3B"/>
    <w:rsid w:val="00B26473"/>
    <w:rsid w:val="00B305A5"/>
    <w:rsid w:val="00B31D9F"/>
    <w:rsid w:val="00B328B7"/>
    <w:rsid w:val="00B3304C"/>
    <w:rsid w:val="00B3373D"/>
    <w:rsid w:val="00B34018"/>
    <w:rsid w:val="00B349EC"/>
    <w:rsid w:val="00B35FF9"/>
    <w:rsid w:val="00B3640D"/>
    <w:rsid w:val="00B37730"/>
    <w:rsid w:val="00B4076E"/>
    <w:rsid w:val="00B40C4B"/>
    <w:rsid w:val="00B42730"/>
    <w:rsid w:val="00B43897"/>
    <w:rsid w:val="00B438A0"/>
    <w:rsid w:val="00B43A82"/>
    <w:rsid w:val="00B446CC"/>
    <w:rsid w:val="00B44FE5"/>
    <w:rsid w:val="00B452BF"/>
    <w:rsid w:val="00B4600B"/>
    <w:rsid w:val="00B46A93"/>
    <w:rsid w:val="00B500D2"/>
    <w:rsid w:val="00B50C16"/>
    <w:rsid w:val="00B511CD"/>
    <w:rsid w:val="00B51C01"/>
    <w:rsid w:val="00B52B61"/>
    <w:rsid w:val="00B53EC4"/>
    <w:rsid w:val="00B5425C"/>
    <w:rsid w:val="00B5510B"/>
    <w:rsid w:val="00B56C6F"/>
    <w:rsid w:val="00B5723C"/>
    <w:rsid w:val="00B57B93"/>
    <w:rsid w:val="00B61603"/>
    <w:rsid w:val="00B61F03"/>
    <w:rsid w:val="00B62124"/>
    <w:rsid w:val="00B629FE"/>
    <w:rsid w:val="00B62AE8"/>
    <w:rsid w:val="00B62DFD"/>
    <w:rsid w:val="00B62E50"/>
    <w:rsid w:val="00B63B2A"/>
    <w:rsid w:val="00B64D37"/>
    <w:rsid w:val="00B65FC0"/>
    <w:rsid w:val="00B66040"/>
    <w:rsid w:val="00B66605"/>
    <w:rsid w:val="00B66791"/>
    <w:rsid w:val="00B71BA1"/>
    <w:rsid w:val="00B71CDB"/>
    <w:rsid w:val="00B72DBF"/>
    <w:rsid w:val="00B73BAC"/>
    <w:rsid w:val="00B74779"/>
    <w:rsid w:val="00B74B94"/>
    <w:rsid w:val="00B74C9C"/>
    <w:rsid w:val="00B808AF"/>
    <w:rsid w:val="00B8094C"/>
    <w:rsid w:val="00B80C45"/>
    <w:rsid w:val="00B816ED"/>
    <w:rsid w:val="00B817CD"/>
    <w:rsid w:val="00B81AAE"/>
    <w:rsid w:val="00B81FA4"/>
    <w:rsid w:val="00B859A0"/>
    <w:rsid w:val="00B85E72"/>
    <w:rsid w:val="00B8660C"/>
    <w:rsid w:val="00B918FA"/>
    <w:rsid w:val="00B919DF"/>
    <w:rsid w:val="00B9342A"/>
    <w:rsid w:val="00B93F4E"/>
    <w:rsid w:val="00B94306"/>
    <w:rsid w:val="00B94659"/>
    <w:rsid w:val="00B9520A"/>
    <w:rsid w:val="00B965AE"/>
    <w:rsid w:val="00B973A7"/>
    <w:rsid w:val="00BA06AE"/>
    <w:rsid w:val="00BA2311"/>
    <w:rsid w:val="00BA4BBF"/>
    <w:rsid w:val="00BA5526"/>
    <w:rsid w:val="00BA7629"/>
    <w:rsid w:val="00BA7976"/>
    <w:rsid w:val="00BB25B1"/>
    <w:rsid w:val="00BB2838"/>
    <w:rsid w:val="00BB3167"/>
    <w:rsid w:val="00BB31CD"/>
    <w:rsid w:val="00BB3DE6"/>
    <w:rsid w:val="00BB4491"/>
    <w:rsid w:val="00BB71A6"/>
    <w:rsid w:val="00BB7751"/>
    <w:rsid w:val="00BC23CA"/>
    <w:rsid w:val="00BC3125"/>
    <w:rsid w:val="00BC3D65"/>
    <w:rsid w:val="00BC513A"/>
    <w:rsid w:val="00BC5EAB"/>
    <w:rsid w:val="00BC645F"/>
    <w:rsid w:val="00BC6F4E"/>
    <w:rsid w:val="00BC7CA9"/>
    <w:rsid w:val="00BC7D2D"/>
    <w:rsid w:val="00BC7E12"/>
    <w:rsid w:val="00BD0A28"/>
    <w:rsid w:val="00BD2158"/>
    <w:rsid w:val="00BD2584"/>
    <w:rsid w:val="00BD3AA1"/>
    <w:rsid w:val="00BD4240"/>
    <w:rsid w:val="00BD577C"/>
    <w:rsid w:val="00BD6004"/>
    <w:rsid w:val="00BD71D5"/>
    <w:rsid w:val="00BD7763"/>
    <w:rsid w:val="00BE133A"/>
    <w:rsid w:val="00BE29B2"/>
    <w:rsid w:val="00BE2AC1"/>
    <w:rsid w:val="00BE4286"/>
    <w:rsid w:val="00BE59DC"/>
    <w:rsid w:val="00BE5D0D"/>
    <w:rsid w:val="00BE5F1E"/>
    <w:rsid w:val="00BE6784"/>
    <w:rsid w:val="00BE75DB"/>
    <w:rsid w:val="00BE79B0"/>
    <w:rsid w:val="00BF01C5"/>
    <w:rsid w:val="00BF24E8"/>
    <w:rsid w:val="00BF297F"/>
    <w:rsid w:val="00BF2E8E"/>
    <w:rsid w:val="00BF327C"/>
    <w:rsid w:val="00BF386C"/>
    <w:rsid w:val="00BF48F4"/>
    <w:rsid w:val="00BF5AB5"/>
    <w:rsid w:val="00BF5C15"/>
    <w:rsid w:val="00BF637B"/>
    <w:rsid w:val="00BF639F"/>
    <w:rsid w:val="00BF7280"/>
    <w:rsid w:val="00BF796F"/>
    <w:rsid w:val="00BF7DBF"/>
    <w:rsid w:val="00C00266"/>
    <w:rsid w:val="00C00581"/>
    <w:rsid w:val="00C047E3"/>
    <w:rsid w:val="00C04C8A"/>
    <w:rsid w:val="00C059EF"/>
    <w:rsid w:val="00C11601"/>
    <w:rsid w:val="00C116FB"/>
    <w:rsid w:val="00C1226F"/>
    <w:rsid w:val="00C13746"/>
    <w:rsid w:val="00C13A7B"/>
    <w:rsid w:val="00C14261"/>
    <w:rsid w:val="00C14D4B"/>
    <w:rsid w:val="00C15703"/>
    <w:rsid w:val="00C21C9D"/>
    <w:rsid w:val="00C220F7"/>
    <w:rsid w:val="00C23152"/>
    <w:rsid w:val="00C23414"/>
    <w:rsid w:val="00C23D4F"/>
    <w:rsid w:val="00C23DFA"/>
    <w:rsid w:val="00C241CC"/>
    <w:rsid w:val="00C244A6"/>
    <w:rsid w:val="00C254CA"/>
    <w:rsid w:val="00C26FB8"/>
    <w:rsid w:val="00C27422"/>
    <w:rsid w:val="00C275EA"/>
    <w:rsid w:val="00C311EA"/>
    <w:rsid w:val="00C318F0"/>
    <w:rsid w:val="00C34745"/>
    <w:rsid w:val="00C347D5"/>
    <w:rsid w:val="00C351D7"/>
    <w:rsid w:val="00C35B89"/>
    <w:rsid w:val="00C3653A"/>
    <w:rsid w:val="00C37F4D"/>
    <w:rsid w:val="00C40474"/>
    <w:rsid w:val="00C406AE"/>
    <w:rsid w:val="00C41EB1"/>
    <w:rsid w:val="00C42132"/>
    <w:rsid w:val="00C452AE"/>
    <w:rsid w:val="00C46F51"/>
    <w:rsid w:val="00C506B1"/>
    <w:rsid w:val="00C50B26"/>
    <w:rsid w:val="00C510BB"/>
    <w:rsid w:val="00C51141"/>
    <w:rsid w:val="00C511C3"/>
    <w:rsid w:val="00C5185D"/>
    <w:rsid w:val="00C51E2A"/>
    <w:rsid w:val="00C52187"/>
    <w:rsid w:val="00C529B6"/>
    <w:rsid w:val="00C548B5"/>
    <w:rsid w:val="00C57053"/>
    <w:rsid w:val="00C6018A"/>
    <w:rsid w:val="00C60DD7"/>
    <w:rsid w:val="00C61027"/>
    <w:rsid w:val="00C610C1"/>
    <w:rsid w:val="00C6113A"/>
    <w:rsid w:val="00C62541"/>
    <w:rsid w:val="00C6268E"/>
    <w:rsid w:val="00C62B4E"/>
    <w:rsid w:val="00C63A9D"/>
    <w:rsid w:val="00C65871"/>
    <w:rsid w:val="00C65FC7"/>
    <w:rsid w:val="00C66A62"/>
    <w:rsid w:val="00C67715"/>
    <w:rsid w:val="00C67926"/>
    <w:rsid w:val="00C70290"/>
    <w:rsid w:val="00C7052D"/>
    <w:rsid w:val="00C71951"/>
    <w:rsid w:val="00C71B28"/>
    <w:rsid w:val="00C735C4"/>
    <w:rsid w:val="00C73CDF"/>
    <w:rsid w:val="00C74195"/>
    <w:rsid w:val="00C7433D"/>
    <w:rsid w:val="00C7458B"/>
    <w:rsid w:val="00C74D90"/>
    <w:rsid w:val="00C756C8"/>
    <w:rsid w:val="00C763FE"/>
    <w:rsid w:val="00C76487"/>
    <w:rsid w:val="00C76614"/>
    <w:rsid w:val="00C7662D"/>
    <w:rsid w:val="00C76A12"/>
    <w:rsid w:val="00C770A4"/>
    <w:rsid w:val="00C7799F"/>
    <w:rsid w:val="00C779FD"/>
    <w:rsid w:val="00C77D06"/>
    <w:rsid w:val="00C77EA9"/>
    <w:rsid w:val="00C80AD1"/>
    <w:rsid w:val="00C80F3A"/>
    <w:rsid w:val="00C81DC7"/>
    <w:rsid w:val="00C82EAB"/>
    <w:rsid w:val="00C84ABE"/>
    <w:rsid w:val="00C85DCD"/>
    <w:rsid w:val="00C87285"/>
    <w:rsid w:val="00C90AA5"/>
    <w:rsid w:val="00C90D05"/>
    <w:rsid w:val="00C91905"/>
    <w:rsid w:val="00C91BBC"/>
    <w:rsid w:val="00C91DD3"/>
    <w:rsid w:val="00C92CCB"/>
    <w:rsid w:val="00C9389F"/>
    <w:rsid w:val="00C96372"/>
    <w:rsid w:val="00C96392"/>
    <w:rsid w:val="00C96908"/>
    <w:rsid w:val="00C96FE2"/>
    <w:rsid w:val="00C97934"/>
    <w:rsid w:val="00CA2062"/>
    <w:rsid w:val="00CA23E7"/>
    <w:rsid w:val="00CA373D"/>
    <w:rsid w:val="00CA3CD9"/>
    <w:rsid w:val="00CA4D2C"/>
    <w:rsid w:val="00CA5DA3"/>
    <w:rsid w:val="00CA6315"/>
    <w:rsid w:val="00CA7EEA"/>
    <w:rsid w:val="00CB09F3"/>
    <w:rsid w:val="00CB0B8B"/>
    <w:rsid w:val="00CB0F7D"/>
    <w:rsid w:val="00CB2629"/>
    <w:rsid w:val="00CB3167"/>
    <w:rsid w:val="00CB3F56"/>
    <w:rsid w:val="00CB470F"/>
    <w:rsid w:val="00CB57A5"/>
    <w:rsid w:val="00CB57F2"/>
    <w:rsid w:val="00CB587B"/>
    <w:rsid w:val="00CC06B9"/>
    <w:rsid w:val="00CC0792"/>
    <w:rsid w:val="00CC0C76"/>
    <w:rsid w:val="00CC2EED"/>
    <w:rsid w:val="00CC35D1"/>
    <w:rsid w:val="00CC396F"/>
    <w:rsid w:val="00CC4298"/>
    <w:rsid w:val="00CC5C5A"/>
    <w:rsid w:val="00CC5DA9"/>
    <w:rsid w:val="00CC7102"/>
    <w:rsid w:val="00CC7550"/>
    <w:rsid w:val="00CC7F47"/>
    <w:rsid w:val="00CD0393"/>
    <w:rsid w:val="00CD37F0"/>
    <w:rsid w:val="00CD39F1"/>
    <w:rsid w:val="00CD4E07"/>
    <w:rsid w:val="00CD7616"/>
    <w:rsid w:val="00CD7E10"/>
    <w:rsid w:val="00CE3277"/>
    <w:rsid w:val="00CE3A47"/>
    <w:rsid w:val="00CE43DA"/>
    <w:rsid w:val="00CE5FCE"/>
    <w:rsid w:val="00CE6355"/>
    <w:rsid w:val="00CE657E"/>
    <w:rsid w:val="00CE6C4A"/>
    <w:rsid w:val="00CE6F60"/>
    <w:rsid w:val="00CE732D"/>
    <w:rsid w:val="00CE7398"/>
    <w:rsid w:val="00CE7511"/>
    <w:rsid w:val="00CE7703"/>
    <w:rsid w:val="00CE799B"/>
    <w:rsid w:val="00CF0EC7"/>
    <w:rsid w:val="00CF1686"/>
    <w:rsid w:val="00CF38E5"/>
    <w:rsid w:val="00CF597C"/>
    <w:rsid w:val="00CF7027"/>
    <w:rsid w:val="00D0066E"/>
    <w:rsid w:val="00D01540"/>
    <w:rsid w:val="00D022B3"/>
    <w:rsid w:val="00D02D83"/>
    <w:rsid w:val="00D041E0"/>
    <w:rsid w:val="00D045AE"/>
    <w:rsid w:val="00D05A56"/>
    <w:rsid w:val="00D104AF"/>
    <w:rsid w:val="00D11155"/>
    <w:rsid w:val="00D11C82"/>
    <w:rsid w:val="00D1286B"/>
    <w:rsid w:val="00D12ACF"/>
    <w:rsid w:val="00D12BDA"/>
    <w:rsid w:val="00D1313A"/>
    <w:rsid w:val="00D13251"/>
    <w:rsid w:val="00D13F23"/>
    <w:rsid w:val="00D14A3C"/>
    <w:rsid w:val="00D156B9"/>
    <w:rsid w:val="00D15CAA"/>
    <w:rsid w:val="00D20AC8"/>
    <w:rsid w:val="00D21368"/>
    <w:rsid w:val="00D216E6"/>
    <w:rsid w:val="00D21817"/>
    <w:rsid w:val="00D21A45"/>
    <w:rsid w:val="00D22C2D"/>
    <w:rsid w:val="00D238C8"/>
    <w:rsid w:val="00D23CA8"/>
    <w:rsid w:val="00D2411D"/>
    <w:rsid w:val="00D25266"/>
    <w:rsid w:val="00D2616A"/>
    <w:rsid w:val="00D26383"/>
    <w:rsid w:val="00D26B0A"/>
    <w:rsid w:val="00D26D69"/>
    <w:rsid w:val="00D26D92"/>
    <w:rsid w:val="00D26ECC"/>
    <w:rsid w:val="00D275C2"/>
    <w:rsid w:val="00D27811"/>
    <w:rsid w:val="00D316BB"/>
    <w:rsid w:val="00D31C7B"/>
    <w:rsid w:val="00D32E20"/>
    <w:rsid w:val="00D32EFB"/>
    <w:rsid w:val="00D33612"/>
    <w:rsid w:val="00D351D7"/>
    <w:rsid w:val="00D36A72"/>
    <w:rsid w:val="00D3761C"/>
    <w:rsid w:val="00D409AE"/>
    <w:rsid w:val="00D40F5D"/>
    <w:rsid w:val="00D411B5"/>
    <w:rsid w:val="00D41FD1"/>
    <w:rsid w:val="00D432CB"/>
    <w:rsid w:val="00D44AE5"/>
    <w:rsid w:val="00D44CB1"/>
    <w:rsid w:val="00D478E2"/>
    <w:rsid w:val="00D47A8A"/>
    <w:rsid w:val="00D501CA"/>
    <w:rsid w:val="00D50BC7"/>
    <w:rsid w:val="00D5137D"/>
    <w:rsid w:val="00D51893"/>
    <w:rsid w:val="00D51D01"/>
    <w:rsid w:val="00D52AD8"/>
    <w:rsid w:val="00D5334F"/>
    <w:rsid w:val="00D54079"/>
    <w:rsid w:val="00D559EA"/>
    <w:rsid w:val="00D572BF"/>
    <w:rsid w:val="00D57A21"/>
    <w:rsid w:val="00D61CD9"/>
    <w:rsid w:val="00D61F0A"/>
    <w:rsid w:val="00D62357"/>
    <w:rsid w:val="00D63071"/>
    <w:rsid w:val="00D64D68"/>
    <w:rsid w:val="00D65FE5"/>
    <w:rsid w:val="00D66B3A"/>
    <w:rsid w:val="00D675FE"/>
    <w:rsid w:val="00D702CD"/>
    <w:rsid w:val="00D70E8D"/>
    <w:rsid w:val="00D71827"/>
    <w:rsid w:val="00D7246E"/>
    <w:rsid w:val="00D72846"/>
    <w:rsid w:val="00D72B46"/>
    <w:rsid w:val="00D73A2B"/>
    <w:rsid w:val="00D74688"/>
    <w:rsid w:val="00D754C7"/>
    <w:rsid w:val="00D75D0F"/>
    <w:rsid w:val="00D76A94"/>
    <w:rsid w:val="00D8059B"/>
    <w:rsid w:val="00D81AB2"/>
    <w:rsid w:val="00D825B8"/>
    <w:rsid w:val="00D828BD"/>
    <w:rsid w:val="00D82A49"/>
    <w:rsid w:val="00D82E11"/>
    <w:rsid w:val="00D84B2B"/>
    <w:rsid w:val="00D84B7C"/>
    <w:rsid w:val="00D855F4"/>
    <w:rsid w:val="00D85F95"/>
    <w:rsid w:val="00D866BF"/>
    <w:rsid w:val="00D86A72"/>
    <w:rsid w:val="00D91D13"/>
    <w:rsid w:val="00D93475"/>
    <w:rsid w:val="00D943D8"/>
    <w:rsid w:val="00D9627D"/>
    <w:rsid w:val="00D977B0"/>
    <w:rsid w:val="00DA1E5B"/>
    <w:rsid w:val="00DA22BC"/>
    <w:rsid w:val="00DA2381"/>
    <w:rsid w:val="00DA28ED"/>
    <w:rsid w:val="00DA308E"/>
    <w:rsid w:val="00DA3768"/>
    <w:rsid w:val="00DA437A"/>
    <w:rsid w:val="00DA50FC"/>
    <w:rsid w:val="00DA544D"/>
    <w:rsid w:val="00DA56F4"/>
    <w:rsid w:val="00DA70EC"/>
    <w:rsid w:val="00DA7D59"/>
    <w:rsid w:val="00DA7F8E"/>
    <w:rsid w:val="00DB1ED6"/>
    <w:rsid w:val="00DB24BB"/>
    <w:rsid w:val="00DB2FF6"/>
    <w:rsid w:val="00DB43E3"/>
    <w:rsid w:val="00DB4F2A"/>
    <w:rsid w:val="00DB651F"/>
    <w:rsid w:val="00DB6AC7"/>
    <w:rsid w:val="00DB72E7"/>
    <w:rsid w:val="00DB7743"/>
    <w:rsid w:val="00DC0030"/>
    <w:rsid w:val="00DC00F8"/>
    <w:rsid w:val="00DC01FE"/>
    <w:rsid w:val="00DC11FE"/>
    <w:rsid w:val="00DC2337"/>
    <w:rsid w:val="00DC2554"/>
    <w:rsid w:val="00DC39D1"/>
    <w:rsid w:val="00DC4378"/>
    <w:rsid w:val="00DC6362"/>
    <w:rsid w:val="00DC7ABF"/>
    <w:rsid w:val="00DD10E6"/>
    <w:rsid w:val="00DD3997"/>
    <w:rsid w:val="00DD3EDE"/>
    <w:rsid w:val="00DD41FE"/>
    <w:rsid w:val="00DD5F06"/>
    <w:rsid w:val="00DD66F0"/>
    <w:rsid w:val="00DD70E7"/>
    <w:rsid w:val="00DD734B"/>
    <w:rsid w:val="00DD7688"/>
    <w:rsid w:val="00DD7A49"/>
    <w:rsid w:val="00DE0E06"/>
    <w:rsid w:val="00DE23F3"/>
    <w:rsid w:val="00DE5B37"/>
    <w:rsid w:val="00DE5CB6"/>
    <w:rsid w:val="00DE68CC"/>
    <w:rsid w:val="00DE708D"/>
    <w:rsid w:val="00DF0BAA"/>
    <w:rsid w:val="00DF13FC"/>
    <w:rsid w:val="00DF1797"/>
    <w:rsid w:val="00DF1875"/>
    <w:rsid w:val="00DF1972"/>
    <w:rsid w:val="00DF1A61"/>
    <w:rsid w:val="00DF2D1D"/>
    <w:rsid w:val="00DF3366"/>
    <w:rsid w:val="00DF3EBD"/>
    <w:rsid w:val="00DF4550"/>
    <w:rsid w:val="00DF4977"/>
    <w:rsid w:val="00DF4C4A"/>
    <w:rsid w:val="00DF5634"/>
    <w:rsid w:val="00DF6936"/>
    <w:rsid w:val="00E00D8F"/>
    <w:rsid w:val="00E01E9B"/>
    <w:rsid w:val="00E0280A"/>
    <w:rsid w:val="00E0473A"/>
    <w:rsid w:val="00E054DD"/>
    <w:rsid w:val="00E06189"/>
    <w:rsid w:val="00E067F2"/>
    <w:rsid w:val="00E07319"/>
    <w:rsid w:val="00E11826"/>
    <w:rsid w:val="00E119DF"/>
    <w:rsid w:val="00E1302B"/>
    <w:rsid w:val="00E1307D"/>
    <w:rsid w:val="00E1375C"/>
    <w:rsid w:val="00E13F2B"/>
    <w:rsid w:val="00E152D1"/>
    <w:rsid w:val="00E15B5A"/>
    <w:rsid w:val="00E15BE4"/>
    <w:rsid w:val="00E1644E"/>
    <w:rsid w:val="00E17908"/>
    <w:rsid w:val="00E17E44"/>
    <w:rsid w:val="00E2094B"/>
    <w:rsid w:val="00E215DB"/>
    <w:rsid w:val="00E2245A"/>
    <w:rsid w:val="00E23E98"/>
    <w:rsid w:val="00E244B1"/>
    <w:rsid w:val="00E25A88"/>
    <w:rsid w:val="00E25C1A"/>
    <w:rsid w:val="00E2628D"/>
    <w:rsid w:val="00E265AD"/>
    <w:rsid w:val="00E279F5"/>
    <w:rsid w:val="00E30B04"/>
    <w:rsid w:val="00E30BC3"/>
    <w:rsid w:val="00E30F44"/>
    <w:rsid w:val="00E31855"/>
    <w:rsid w:val="00E3195E"/>
    <w:rsid w:val="00E32119"/>
    <w:rsid w:val="00E32854"/>
    <w:rsid w:val="00E33712"/>
    <w:rsid w:val="00E33CA4"/>
    <w:rsid w:val="00E33F1D"/>
    <w:rsid w:val="00E33FE7"/>
    <w:rsid w:val="00E348CC"/>
    <w:rsid w:val="00E34A08"/>
    <w:rsid w:val="00E34FD4"/>
    <w:rsid w:val="00E352C9"/>
    <w:rsid w:val="00E35513"/>
    <w:rsid w:val="00E3679D"/>
    <w:rsid w:val="00E36E24"/>
    <w:rsid w:val="00E40880"/>
    <w:rsid w:val="00E419F7"/>
    <w:rsid w:val="00E44EEE"/>
    <w:rsid w:val="00E45581"/>
    <w:rsid w:val="00E45AA8"/>
    <w:rsid w:val="00E45E69"/>
    <w:rsid w:val="00E46010"/>
    <w:rsid w:val="00E50300"/>
    <w:rsid w:val="00E50A27"/>
    <w:rsid w:val="00E5145F"/>
    <w:rsid w:val="00E51AF9"/>
    <w:rsid w:val="00E51B69"/>
    <w:rsid w:val="00E5216A"/>
    <w:rsid w:val="00E5282E"/>
    <w:rsid w:val="00E53759"/>
    <w:rsid w:val="00E53BFC"/>
    <w:rsid w:val="00E54599"/>
    <w:rsid w:val="00E54BCE"/>
    <w:rsid w:val="00E54E4B"/>
    <w:rsid w:val="00E56B39"/>
    <w:rsid w:val="00E60DAE"/>
    <w:rsid w:val="00E62FD7"/>
    <w:rsid w:val="00E632E3"/>
    <w:rsid w:val="00E63A29"/>
    <w:rsid w:val="00E64AAD"/>
    <w:rsid w:val="00E64E7E"/>
    <w:rsid w:val="00E650F7"/>
    <w:rsid w:val="00E651EE"/>
    <w:rsid w:val="00E65938"/>
    <w:rsid w:val="00E66BCE"/>
    <w:rsid w:val="00E67375"/>
    <w:rsid w:val="00E714DA"/>
    <w:rsid w:val="00E71D23"/>
    <w:rsid w:val="00E72ADC"/>
    <w:rsid w:val="00E72FCC"/>
    <w:rsid w:val="00E73699"/>
    <w:rsid w:val="00E73C00"/>
    <w:rsid w:val="00E73C1C"/>
    <w:rsid w:val="00E749F6"/>
    <w:rsid w:val="00E7633C"/>
    <w:rsid w:val="00E763EF"/>
    <w:rsid w:val="00E76472"/>
    <w:rsid w:val="00E764C6"/>
    <w:rsid w:val="00E76947"/>
    <w:rsid w:val="00E774B5"/>
    <w:rsid w:val="00E778D8"/>
    <w:rsid w:val="00E8010D"/>
    <w:rsid w:val="00E8085A"/>
    <w:rsid w:val="00E813F6"/>
    <w:rsid w:val="00E81FD8"/>
    <w:rsid w:val="00E821F8"/>
    <w:rsid w:val="00E82424"/>
    <w:rsid w:val="00E826B2"/>
    <w:rsid w:val="00E830E7"/>
    <w:rsid w:val="00E832D6"/>
    <w:rsid w:val="00E8394B"/>
    <w:rsid w:val="00E84F91"/>
    <w:rsid w:val="00E85EC2"/>
    <w:rsid w:val="00E865B3"/>
    <w:rsid w:val="00E87009"/>
    <w:rsid w:val="00E87FD1"/>
    <w:rsid w:val="00E90F4D"/>
    <w:rsid w:val="00E915E8"/>
    <w:rsid w:val="00E91F28"/>
    <w:rsid w:val="00E93279"/>
    <w:rsid w:val="00E936EE"/>
    <w:rsid w:val="00E9485B"/>
    <w:rsid w:val="00E950C1"/>
    <w:rsid w:val="00E955B8"/>
    <w:rsid w:val="00E95867"/>
    <w:rsid w:val="00E9611B"/>
    <w:rsid w:val="00E96381"/>
    <w:rsid w:val="00E96F4F"/>
    <w:rsid w:val="00E97228"/>
    <w:rsid w:val="00E9759B"/>
    <w:rsid w:val="00E97959"/>
    <w:rsid w:val="00E97F63"/>
    <w:rsid w:val="00EA0ACA"/>
    <w:rsid w:val="00EA15AF"/>
    <w:rsid w:val="00EA1790"/>
    <w:rsid w:val="00EA1931"/>
    <w:rsid w:val="00EA2309"/>
    <w:rsid w:val="00EA264C"/>
    <w:rsid w:val="00EA2829"/>
    <w:rsid w:val="00EA31CC"/>
    <w:rsid w:val="00EA3AB5"/>
    <w:rsid w:val="00EA48A1"/>
    <w:rsid w:val="00EA7B28"/>
    <w:rsid w:val="00EB06ED"/>
    <w:rsid w:val="00EB0712"/>
    <w:rsid w:val="00EB0A80"/>
    <w:rsid w:val="00EB0F17"/>
    <w:rsid w:val="00EB2827"/>
    <w:rsid w:val="00EB52B1"/>
    <w:rsid w:val="00EB6372"/>
    <w:rsid w:val="00EB6B2B"/>
    <w:rsid w:val="00EB6DFC"/>
    <w:rsid w:val="00EB714D"/>
    <w:rsid w:val="00EC0772"/>
    <w:rsid w:val="00EC0EF5"/>
    <w:rsid w:val="00EC13B8"/>
    <w:rsid w:val="00EC229A"/>
    <w:rsid w:val="00EC5B2E"/>
    <w:rsid w:val="00EC5FB7"/>
    <w:rsid w:val="00EC6332"/>
    <w:rsid w:val="00EC6E2F"/>
    <w:rsid w:val="00EC764C"/>
    <w:rsid w:val="00ED167A"/>
    <w:rsid w:val="00ED1996"/>
    <w:rsid w:val="00ED1AC4"/>
    <w:rsid w:val="00ED34AC"/>
    <w:rsid w:val="00ED3D7F"/>
    <w:rsid w:val="00ED40C6"/>
    <w:rsid w:val="00ED444A"/>
    <w:rsid w:val="00ED6383"/>
    <w:rsid w:val="00EE11DC"/>
    <w:rsid w:val="00EE2689"/>
    <w:rsid w:val="00EE2F4B"/>
    <w:rsid w:val="00EE2FB8"/>
    <w:rsid w:val="00EE3BE4"/>
    <w:rsid w:val="00EE3EBF"/>
    <w:rsid w:val="00EE6B15"/>
    <w:rsid w:val="00EF0982"/>
    <w:rsid w:val="00EF1A13"/>
    <w:rsid w:val="00EF32C2"/>
    <w:rsid w:val="00EF347C"/>
    <w:rsid w:val="00EF3C5E"/>
    <w:rsid w:val="00EF3F4F"/>
    <w:rsid w:val="00EF48E5"/>
    <w:rsid w:val="00EF5BB5"/>
    <w:rsid w:val="00EF5C0E"/>
    <w:rsid w:val="00EF66F3"/>
    <w:rsid w:val="00EF6C63"/>
    <w:rsid w:val="00EF75D7"/>
    <w:rsid w:val="00F00C8B"/>
    <w:rsid w:val="00F00E48"/>
    <w:rsid w:val="00F0143F"/>
    <w:rsid w:val="00F02B76"/>
    <w:rsid w:val="00F02BE5"/>
    <w:rsid w:val="00F03D77"/>
    <w:rsid w:val="00F042E8"/>
    <w:rsid w:val="00F06957"/>
    <w:rsid w:val="00F072F9"/>
    <w:rsid w:val="00F07869"/>
    <w:rsid w:val="00F10D1E"/>
    <w:rsid w:val="00F11BEE"/>
    <w:rsid w:val="00F12BD0"/>
    <w:rsid w:val="00F12EDC"/>
    <w:rsid w:val="00F130EF"/>
    <w:rsid w:val="00F13571"/>
    <w:rsid w:val="00F145DD"/>
    <w:rsid w:val="00F17ABA"/>
    <w:rsid w:val="00F22B25"/>
    <w:rsid w:val="00F2329C"/>
    <w:rsid w:val="00F23822"/>
    <w:rsid w:val="00F245EF"/>
    <w:rsid w:val="00F253A8"/>
    <w:rsid w:val="00F253ED"/>
    <w:rsid w:val="00F254C1"/>
    <w:rsid w:val="00F254F1"/>
    <w:rsid w:val="00F25D3A"/>
    <w:rsid w:val="00F26D8D"/>
    <w:rsid w:val="00F26FA4"/>
    <w:rsid w:val="00F27290"/>
    <w:rsid w:val="00F3155E"/>
    <w:rsid w:val="00F322D5"/>
    <w:rsid w:val="00F3301D"/>
    <w:rsid w:val="00F33C67"/>
    <w:rsid w:val="00F34794"/>
    <w:rsid w:val="00F3634B"/>
    <w:rsid w:val="00F363C6"/>
    <w:rsid w:val="00F421F4"/>
    <w:rsid w:val="00F44939"/>
    <w:rsid w:val="00F45B70"/>
    <w:rsid w:val="00F464EC"/>
    <w:rsid w:val="00F465FF"/>
    <w:rsid w:val="00F46ABA"/>
    <w:rsid w:val="00F46CEE"/>
    <w:rsid w:val="00F50C61"/>
    <w:rsid w:val="00F51FE2"/>
    <w:rsid w:val="00F528E7"/>
    <w:rsid w:val="00F53D0E"/>
    <w:rsid w:val="00F53D83"/>
    <w:rsid w:val="00F54BB1"/>
    <w:rsid w:val="00F55471"/>
    <w:rsid w:val="00F556A5"/>
    <w:rsid w:val="00F57CBB"/>
    <w:rsid w:val="00F61021"/>
    <w:rsid w:val="00F62230"/>
    <w:rsid w:val="00F655D1"/>
    <w:rsid w:val="00F678FE"/>
    <w:rsid w:val="00F67BC3"/>
    <w:rsid w:val="00F707D4"/>
    <w:rsid w:val="00F714DD"/>
    <w:rsid w:val="00F72CA7"/>
    <w:rsid w:val="00F73482"/>
    <w:rsid w:val="00F73B69"/>
    <w:rsid w:val="00F75E57"/>
    <w:rsid w:val="00F75F3A"/>
    <w:rsid w:val="00F7681A"/>
    <w:rsid w:val="00F77874"/>
    <w:rsid w:val="00F80336"/>
    <w:rsid w:val="00F80B9D"/>
    <w:rsid w:val="00F810AC"/>
    <w:rsid w:val="00F81852"/>
    <w:rsid w:val="00F81926"/>
    <w:rsid w:val="00F8200A"/>
    <w:rsid w:val="00F84419"/>
    <w:rsid w:val="00F84999"/>
    <w:rsid w:val="00F84F3D"/>
    <w:rsid w:val="00F8500B"/>
    <w:rsid w:val="00F8553B"/>
    <w:rsid w:val="00F86B51"/>
    <w:rsid w:val="00F87F93"/>
    <w:rsid w:val="00F90D25"/>
    <w:rsid w:val="00F91847"/>
    <w:rsid w:val="00F9189C"/>
    <w:rsid w:val="00F91C7D"/>
    <w:rsid w:val="00F91FF1"/>
    <w:rsid w:val="00F928B2"/>
    <w:rsid w:val="00F92DD1"/>
    <w:rsid w:val="00F9306F"/>
    <w:rsid w:val="00F936C8"/>
    <w:rsid w:val="00F94020"/>
    <w:rsid w:val="00F9451C"/>
    <w:rsid w:val="00F94674"/>
    <w:rsid w:val="00F948A4"/>
    <w:rsid w:val="00F9533A"/>
    <w:rsid w:val="00F95B58"/>
    <w:rsid w:val="00F96055"/>
    <w:rsid w:val="00F978D8"/>
    <w:rsid w:val="00F97F2A"/>
    <w:rsid w:val="00FA052B"/>
    <w:rsid w:val="00FA0DD0"/>
    <w:rsid w:val="00FA2C84"/>
    <w:rsid w:val="00FA3EBB"/>
    <w:rsid w:val="00FA44BA"/>
    <w:rsid w:val="00FA564B"/>
    <w:rsid w:val="00FA57F8"/>
    <w:rsid w:val="00FA59C7"/>
    <w:rsid w:val="00FB10CC"/>
    <w:rsid w:val="00FB19E4"/>
    <w:rsid w:val="00FB19F2"/>
    <w:rsid w:val="00FB209D"/>
    <w:rsid w:val="00FB3A63"/>
    <w:rsid w:val="00FB3EB1"/>
    <w:rsid w:val="00FB520B"/>
    <w:rsid w:val="00FB66E1"/>
    <w:rsid w:val="00FC027B"/>
    <w:rsid w:val="00FC0414"/>
    <w:rsid w:val="00FC09DC"/>
    <w:rsid w:val="00FC0D38"/>
    <w:rsid w:val="00FC0F41"/>
    <w:rsid w:val="00FC335E"/>
    <w:rsid w:val="00FC3920"/>
    <w:rsid w:val="00FC3EE6"/>
    <w:rsid w:val="00FC4ACA"/>
    <w:rsid w:val="00FC4BEB"/>
    <w:rsid w:val="00FC5CFD"/>
    <w:rsid w:val="00FC64D2"/>
    <w:rsid w:val="00FC7C8C"/>
    <w:rsid w:val="00FD24DB"/>
    <w:rsid w:val="00FD3426"/>
    <w:rsid w:val="00FD4EA3"/>
    <w:rsid w:val="00FD4FC1"/>
    <w:rsid w:val="00FD61E1"/>
    <w:rsid w:val="00FD631A"/>
    <w:rsid w:val="00FE18AD"/>
    <w:rsid w:val="00FE194E"/>
    <w:rsid w:val="00FE23A9"/>
    <w:rsid w:val="00FE429C"/>
    <w:rsid w:val="00FE4B80"/>
    <w:rsid w:val="00FE4D61"/>
    <w:rsid w:val="00FE51DF"/>
    <w:rsid w:val="00FE7917"/>
    <w:rsid w:val="00FE7F18"/>
    <w:rsid w:val="00FF0B1D"/>
    <w:rsid w:val="00FF2727"/>
    <w:rsid w:val="00FF2D6D"/>
    <w:rsid w:val="00FF2E48"/>
    <w:rsid w:val="00FF4365"/>
    <w:rsid w:val="00FF585D"/>
    <w:rsid w:val="00FF5CBD"/>
    <w:rsid w:val="0100390C"/>
    <w:rsid w:val="01323CE1"/>
    <w:rsid w:val="01362446"/>
    <w:rsid w:val="01377572"/>
    <w:rsid w:val="01433A3C"/>
    <w:rsid w:val="014F4893"/>
    <w:rsid w:val="01525F9E"/>
    <w:rsid w:val="016A6FD7"/>
    <w:rsid w:val="0192652E"/>
    <w:rsid w:val="019404F8"/>
    <w:rsid w:val="01AE3368"/>
    <w:rsid w:val="01AF70E0"/>
    <w:rsid w:val="01B001EB"/>
    <w:rsid w:val="01B158FC"/>
    <w:rsid w:val="01B370EF"/>
    <w:rsid w:val="01B82438"/>
    <w:rsid w:val="01BF5575"/>
    <w:rsid w:val="01CC7C92"/>
    <w:rsid w:val="01D408F4"/>
    <w:rsid w:val="01D86637"/>
    <w:rsid w:val="01DF3838"/>
    <w:rsid w:val="01E0373D"/>
    <w:rsid w:val="0202539A"/>
    <w:rsid w:val="02264BBA"/>
    <w:rsid w:val="0229117C"/>
    <w:rsid w:val="02452988"/>
    <w:rsid w:val="025546D1"/>
    <w:rsid w:val="02617E08"/>
    <w:rsid w:val="02663C42"/>
    <w:rsid w:val="027B080B"/>
    <w:rsid w:val="02B32C00"/>
    <w:rsid w:val="02BC5F87"/>
    <w:rsid w:val="02DB5DFC"/>
    <w:rsid w:val="02E132C9"/>
    <w:rsid w:val="02E213EF"/>
    <w:rsid w:val="02ED64D0"/>
    <w:rsid w:val="02F079B0"/>
    <w:rsid w:val="02F10E2B"/>
    <w:rsid w:val="02F327FE"/>
    <w:rsid w:val="03092820"/>
    <w:rsid w:val="03133105"/>
    <w:rsid w:val="0317318F"/>
    <w:rsid w:val="03196F07"/>
    <w:rsid w:val="03280EF8"/>
    <w:rsid w:val="032D29B2"/>
    <w:rsid w:val="03373831"/>
    <w:rsid w:val="03391357"/>
    <w:rsid w:val="033A4628"/>
    <w:rsid w:val="03481148"/>
    <w:rsid w:val="034F0B7A"/>
    <w:rsid w:val="03577A2F"/>
    <w:rsid w:val="0368705F"/>
    <w:rsid w:val="037C7496"/>
    <w:rsid w:val="03A013D6"/>
    <w:rsid w:val="03A82039"/>
    <w:rsid w:val="03BA5042"/>
    <w:rsid w:val="03CC2067"/>
    <w:rsid w:val="03E042CE"/>
    <w:rsid w:val="03E219EE"/>
    <w:rsid w:val="03F67248"/>
    <w:rsid w:val="03F90AE6"/>
    <w:rsid w:val="03F961EA"/>
    <w:rsid w:val="03FE4B5C"/>
    <w:rsid w:val="04150B0C"/>
    <w:rsid w:val="0415210E"/>
    <w:rsid w:val="041871BE"/>
    <w:rsid w:val="041D2A27"/>
    <w:rsid w:val="042A6EF2"/>
    <w:rsid w:val="04387860"/>
    <w:rsid w:val="0439760D"/>
    <w:rsid w:val="043D4E77"/>
    <w:rsid w:val="044C330C"/>
    <w:rsid w:val="0473288B"/>
    <w:rsid w:val="0484581E"/>
    <w:rsid w:val="048D195A"/>
    <w:rsid w:val="048E122E"/>
    <w:rsid w:val="04926F71"/>
    <w:rsid w:val="04AB1DE0"/>
    <w:rsid w:val="04AC5B58"/>
    <w:rsid w:val="04B36EE7"/>
    <w:rsid w:val="04DA4474"/>
    <w:rsid w:val="04DE21B6"/>
    <w:rsid w:val="04E5695C"/>
    <w:rsid w:val="050B57E3"/>
    <w:rsid w:val="050D470B"/>
    <w:rsid w:val="0526590B"/>
    <w:rsid w:val="0527252E"/>
    <w:rsid w:val="052878D5"/>
    <w:rsid w:val="052D0A47"/>
    <w:rsid w:val="0530678A"/>
    <w:rsid w:val="05452DFC"/>
    <w:rsid w:val="054A15F9"/>
    <w:rsid w:val="05542478"/>
    <w:rsid w:val="05545FD4"/>
    <w:rsid w:val="055A7363"/>
    <w:rsid w:val="056321DE"/>
    <w:rsid w:val="05704DD8"/>
    <w:rsid w:val="0571302A"/>
    <w:rsid w:val="057B7A05"/>
    <w:rsid w:val="05B20F4D"/>
    <w:rsid w:val="05B2719F"/>
    <w:rsid w:val="05B7054C"/>
    <w:rsid w:val="05CE1EC2"/>
    <w:rsid w:val="05F2023B"/>
    <w:rsid w:val="05FA0EA4"/>
    <w:rsid w:val="06054EDF"/>
    <w:rsid w:val="061E5327"/>
    <w:rsid w:val="0624009C"/>
    <w:rsid w:val="062A31D9"/>
    <w:rsid w:val="063A352F"/>
    <w:rsid w:val="065169B7"/>
    <w:rsid w:val="065564A8"/>
    <w:rsid w:val="06624C0B"/>
    <w:rsid w:val="066C559F"/>
    <w:rsid w:val="06942DB7"/>
    <w:rsid w:val="06A0146C"/>
    <w:rsid w:val="06A74829"/>
    <w:rsid w:val="06A92350"/>
    <w:rsid w:val="06E415DA"/>
    <w:rsid w:val="06E8731C"/>
    <w:rsid w:val="06EE2458"/>
    <w:rsid w:val="06FF6413"/>
    <w:rsid w:val="07013F3A"/>
    <w:rsid w:val="07043A2A"/>
    <w:rsid w:val="07162781"/>
    <w:rsid w:val="071719AF"/>
    <w:rsid w:val="072132C6"/>
    <w:rsid w:val="072C54E4"/>
    <w:rsid w:val="073F0721"/>
    <w:rsid w:val="07577FFE"/>
    <w:rsid w:val="075A189C"/>
    <w:rsid w:val="075E138C"/>
    <w:rsid w:val="077706A0"/>
    <w:rsid w:val="077F1DA6"/>
    <w:rsid w:val="078057A6"/>
    <w:rsid w:val="079052BE"/>
    <w:rsid w:val="07A1571D"/>
    <w:rsid w:val="07A528CB"/>
    <w:rsid w:val="07AF1BE8"/>
    <w:rsid w:val="07BE007D"/>
    <w:rsid w:val="07C03DF5"/>
    <w:rsid w:val="07CD206E"/>
    <w:rsid w:val="07D478A0"/>
    <w:rsid w:val="07E36CCC"/>
    <w:rsid w:val="07E55609"/>
    <w:rsid w:val="07F43A9E"/>
    <w:rsid w:val="080D690E"/>
    <w:rsid w:val="08144141"/>
    <w:rsid w:val="081E6D6D"/>
    <w:rsid w:val="082A6A50"/>
    <w:rsid w:val="0849203C"/>
    <w:rsid w:val="084E7652"/>
    <w:rsid w:val="084F5179"/>
    <w:rsid w:val="0854453D"/>
    <w:rsid w:val="0874698D"/>
    <w:rsid w:val="08791F38"/>
    <w:rsid w:val="088553AB"/>
    <w:rsid w:val="08971F79"/>
    <w:rsid w:val="08A204D0"/>
    <w:rsid w:val="08A2174C"/>
    <w:rsid w:val="08A7157D"/>
    <w:rsid w:val="08AC483B"/>
    <w:rsid w:val="08B35707"/>
    <w:rsid w:val="08B80F70"/>
    <w:rsid w:val="08BD2E89"/>
    <w:rsid w:val="08BF22FE"/>
    <w:rsid w:val="08C01BD2"/>
    <w:rsid w:val="08C311B8"/>
    <w:rsid w:val="08D538D0"/>
    <w:rsid w:val="08D8516E"/>
    <w:rsid w:val="08E41D65"/>
    <w:rsid w:val="08E85135"/>
    <w:rsid w:val="08F024B8"/>
    <w:rsid w:val="08F16230"/>
    <w:rsid w:val="09047D11"/>
    <w:rsid w:val="090C3286"/>
    <w:rsid w:val="090D12BC"/>
    <w:rsid w:val="093C758E"/>
    <w:rsid w:val="09456218"/>
    <w:rsid w:val="094F2FDA"/>
    <w:rsid w:val="095347F5"/>
    <w:rsid w:val="095A2027"/>
    <w:rsid w:val="095C5D9F"/>
    <w:rsid w:val="095F763D"/>
    <w:rsid w:val="09602527"/>
    <w:rsid w:val="09675352"/>
    <w:rsid w:val="096D3B08"/>
    <w:rsid w:val="0977654B"/>
    <w:rsid w:val="09840E52"/>
    <w:rsid w:val="098F6332"/>
    <w:rsid w:val="09945539"/>
    <w:rsid w:val="09975029"/>
    <w:rsid w:val="09A6526C"/>
    <w:rsid w:val="09B7330C"/>
    <w:rsid w:val="09C3197A"/>
    <w:rsid w:val="09C82D20"/>
    <w:rsid w:val="09C83435"/>
    <w:rsid w:val="09CB1AF1"/>
    <w:rsid w:val="09CC303E"/>
    <w:rsid w:val="09CF1C56"/>
    <w:rsid w:val="09D312A0"/>
    <w:rsid w:val="09D92F4C"/>
    <w:rsid w:val="09E90293"/>
    <w:rsid w:val="09F61D50"/>
    <w:rsid w:val="0A083831"/>
    <w:rsid w:val="0A0A57FB"/>
    <w:rsid w:val="0A1026E6"/>
    <w:rsid w:val="0A1D2561"/>
    <w:rsid w:val="0A1E4E03"/>
    <w:rsid w:val="0A287A2F"/>
    <w:rsid w:val="0A5F5B47"/>
    <w:rsid w:val="0A6C3DC0"/>
    <w:rsid w:val="0A7333A0"/>
    <w:rsid w:val="0A78563E"/>
    <w:rsid w:val="0A911A78"/>
    <w:rsid w:val="0A912C8D"/>
    <w:rsid w:val="0A982E07"/>
    <w:rsid w:val="0AAC68B2"/>
    <w:rsid w:val="0AAF0151"/>
    <w:rsid w:val="0ACE6829"/>
    <w:rsid w:val="0ACF76F8"/>
    <w:rsid w:val="0AEB5A75"/>
    <w:rsid w:val="0AEE6611"/>
    <w:rsid w:val="0AEF054D"/>
    <w:rsid w:val="0AF85654"/>
    <w:rsid w:val="0B045DC2"/>
    <w:rsid w:val="0B0C10FF"/>
    <w:rsid w:val="0B11697F"/>
    <w:rsid w:val="0B1D155E"/>
    <w:rsid w:val="0B21104E"/>
    <w:rsid w:val="0B2242DC"/>
    <w:rsid w:val="0B282A04"/>
    <w:rsid w:val="0B2B77D7"/>
    <w:rsid w:val="0B303D7F"/>
    <w:rsid w:val="0B356F2B"/>
    <w:rsid w:val="0B642CE9"/>
    <w:rsid w:val="0B6E3B68"/>
    <w:rsid w:val="0B7A42BB"/>
    <w:rsid w:val="0B8658B6"/>
    <w:rsid w:val="0B8E420A"/>
    <w:rsid w:val="0B9335CE"/>
    <w:rsid w:val="0B980BE5"/>
    <w:rsid w:val="0B9F01C5"/>
    <w:rsid w:val="0BA47E98"/>
    <w:rsid w:val="0BC62C8C"/>
    <w:rsid w:val="0BC6474D"/>
    <w:rsid w:val="0BCA3494"/>
    <w:rsid w:val="0BE61D6A"/>
    <w:rsid w:val="0BFE313E"/>
    <w:rsid w:val="0C006EB6"/>
    <w:rsid w:val="0C012C2E"/>
    <w:rsid w:val="0C0149DC"/>
    <w:rsid w:val="0C032502"/>
    <w:rsid w:val="0C152235"/>
    <w:rsid w:val="0C191926"/>
    <w:rsid w:val="0C2D757F"/>
    <w:rsid w:val="0C313136"/>
    <w:rsid w:val="0C3152C1"/>
    <w:rsid w:val="0C3C3C66"/>
    <w:rsid w:val="0C4F3999"/>
    <w:rsid w:val="0C550884"/>
    <w:rsid w:val="0C576ECC"/>
    <w:rsid w:val="0C6123C2"/>
    <w:rsid w:val="0C6C00A7"/>
    <w:rsid w:val="0C7E427E"/>
    <w:rsid w:val="0C9C27CE"/>
    <w:rsid w:val="0C9E222B"/>
    <w:rsid w:val="0CAC2B9A"/>
    <w:rsid w:val="0CB07770"/>
    <w:rsid w:val="0CB8175A"/>
    <w:rsid w:val="0CBB2DDD"/>
    <w:rsid w:val="0CC53C5B"/>
    <w:rsid w:val="0CC91E41"/>
    <w:rsid w:val="0CD520F0"/>
    <w:rsid w:val="0CE51C08"/>
    <w:rsid w:val="0CEC11E8"/>
    <w:rsid w:val="0CF956B3"/>
    <w:rsid w:val="0D2941EA"/>
    <w:rsid w:val="0D2A1D10"/>
    <w:rsid w:val="0D335069"/>
    <w:rsid w:val="0D554902"/>
    <w:rsid w:val="0D614CED"/>
    <w:rsid w:val="0D8F38B3"/>
    <w:rsid w:val="0D8F6585"/>
    <w:rsid w:val="0DA449D7"/>
    <w:rsid w:val="0DB735A4"/>
    <w:rsid w:val="0DBF68FD"/>
    <w:rsid w:val="0DC108C7"/>
    <w:rsid w:val="0DCC67BA"/>
    <w:rsid w:val="0DD203DE"/>
    <w:rsid w:val="0DDF2AFB"/>
    <w:rsid w:val="0E0A1E1D"/>
    <w:rsid w:val="0E0F1632"/>
    <w:rsid w:val="0E161B9F"/>
    <w:rsid w:val="0E2A021A"/>
    <w:rsid w:val="0E364E11"/>
    <w:rsid w:val="0E3E1F17"/>
    <w:rsid w:val="0E4768C0"/>
    <w:rsid w:val="0E4D4BEE"/>
    <w:rsid w:val="0E4F1A2E"/>
    <w:rsid w:val="0E56100F"/>
    <w:rsid w:val="0E601824"/>
    <w:rsid w:val="0E680D42"/>
    <w:rsid w:val="0E6D0107"/>
    <w:rsid w:val="0E784820"/>
    <w:rsid w:val="0E87566C"/>
    <w:rsid w:val="0E8A515C"/>
    <w:rsid w:val="0E912047"/>
    <w:rsid w:val="0EAA3109"/>
    <w:rsid w:val="0EB421D9"/>
    <w:rsid w:val="0EB45D35"/>
    <w:rsid w:val="0EB775D4"/>
    <w:rsid w:val="0EC57F43"/>
    <w:rsid w:val="0EDF7256"/>
    <w:rsid w:val="0EF3685E"/>
    <w:rsid w:val="0F296723"/>
    <w:rsid w:val="0F3D5128"/>
    <w:rsid w:val="0F462034"/>
    <w:rsid w:val="0F4C5F6E"/>
    <w:rsid w:val="0F5117D6"/>
    <w:rsid w:val="0F557518"/>
    <w:rsid w:val="0F6A6D45"/>
    <w:rsid w:val="0F6E2388"/>
    <w:rsid w:val="0F8E0426"/>
    <w:rsid w:val="0F991A8E"/>
    <w:rsid w:val="0FB51D65"/>
    <w:rsid w:val="0FB7511B"/>
    <w:rsid w:val="0FCB77DB"/>
    <w:rsid w:val="0FEB5787"/>
    <w:rsid w:val="0FFB120A"/>
    <w:rsid w:val="10086339"/>
    <w:rsid w:val="101E042C"/>
    <w:rsid w:val="10233552"/>
    <w:rsid w:val="102B0279"/>
    <w:rsid w:val="103C4234"/>
    <w:rsid w:val="10457828"/>
    <w:rsid w:val="105D0EB6"/>
    <w:rsid w:val="106122C9"/>
    <w:rsid w:val="106C2D6C"/>
    <w:rsid w:val="107B450B"/>
    <w:rsid w:val="107C6D27"/>
    <w:rsid w:val="107E2A9F"/>
    <w:rsid w:val="10991687"/>
    <w:rsid w:val="10A2678D"/>
    <w:rsid w:val="10AB4F16"/>
    <w:rsid w:val="10AD5132"/>
    <w:rsid w:val="10B62239"/>
    <w:rsid w:val="10B66245"/>
    <w:rsid w:val="10BE2E9B"/>
    <w:rsid w:val="10C06C14"/>
    <w:rsid w:val="10E24DDC"/>
    <w:rsid w:val="10E943BC"/>
    <w:rsid w:val="10FE23FC"/>
    <w:rsid w:val="1102722C"/>
    <w:rsid w:val="11075191"/>
    <w:rsid w:val="11115811"/>
    <w:rsid w:val="11131439"/>
    <w:rsid w:val="111D4B47"/>
    <w:rsid w:val="112402CF"/>
    <w:rsid w:val="112A0531"/>
    <w:rsid w:val="11390774"/>
    <w:rsid w:val="11667991"/>
    <w:rsid w:val="116752E1"/>
    <w:rsid w:val="116F23E8"/>
    <w:rsid w:val="117F6ACF"/>
    <w:rsid w:val="11902A8A"/>
    <w:rsid w:val="11A42091"/>
    <w:rsid w:val="11A958FA"/>
    <w:rsid w:val="11CD6681"/>
    <w:rsid w:val="11DF7EC4"/>
    <w:rsid w:val="11F771D5"/>
    <w:rsid w:val="11F8777A"/>
    <w:rsid w:val="12260CF8"/>
    <w:rsid w:val="12323823"/>
    <w:rsid w:val="12492C39"/>
    <w:rsid w:val="124D605F"/>
    <w:rsid w:val="12655CC4"/>
    <w:rsid w:val="126A767B"/>
    <w:rsid w:val="126E4435"/>
    <w:rsid w:val="127557DC"/>
    <w:rsid w:val="128A4E7A"/>
    <w:rsid w:val="128B14A3"/>
    <w:rsid w:val="12922832"/>
    <w:rsid w:val="12EB3CF0"/>
    <w:rsid w:val="12F87FA4"/>
    <w:rsid w:val="13001549"/>
    <w:rsid w:val="131B45D5"/>
    <w:rsid w:val="13294F44"/>
    <w:rsid w:val="134A0A16"/>
    <w:rsid w:val="134E49AB"/>
    <w:rsid w:val="135519FF"/>
    <w:rsid w:val="1356560D"/>
    <w:rsid w:val="13653AA2"/>
    <w:rsid w:val="13873A19"/>
    <w:rsid w:val="138A175B"/>
    <w:rsid w:val="139525D9"/>
    <w:rsid w:val="13AF2F6F"/>
    <w:rsid w:val="13B77BD4"/>
    <w:rsid w:val="13BE1D53"/>
    <w:rsid w:val="13BF36A5"/>
    <w:rsid w:val="13C44C6D"/>
    <w:rsid w:val="13C95DA3"/>
    <w:rsid w:val="13D11138"/>
    <w:rsid w:val="13D44784"/>
    <w:rsid w:val="13E96481"/>
    <w:rsid w:val="13F50615"/>
    <w:rsid w:val="13F866C4"/>
    <w:rsid w:val="13FC61B5"/>
    <w:rsid w:val="13FD017F"/>
    <w:rsid w:val="13FD1F2D"/>
    <w:rsid w:val="13FE2369"/>
    <w:rsid w:val="13FE6E98"/>
    <w:rsid w:val="14092680"/>
    <w:rsid w:val="141E442B"/>
    <w:rsid w:val="14290F74"/>
    <w:rsid w:val="142B6A9A"/>
    <w:rsid w:val="144E3EED"/>
    <w:rsid w:val="14580E45"/>
    <w:rsid w:val="147F7C89"/>
    <w:rsid w:val="14832432"/>
    <w:rsid w:val="14A30D26"/>
    <w:rsid w:val="14A32AD4"/>
    <w:rsid w:val="14AC513B"/>
    <w:rsid w:val="14AD74AF"/>
    <w:rsid w:val="14B44CE1"/>
    <w:rsid w:val="14B7032D"/>
    <w:rsid w:val="14D56A06"/>
    <w:rsid w:val="14D64D96"/>
    <w:rsid w:val="14D964F6"/>
    <w:rsid w:val="14DB04C0"/>
    <w:rsid w:val="14E530ED"/>
    <w:rsid w:val="150F0169"/>
    <w:rsid w:val="15175270"/>
    <w:rsid w:val="152903E2"/>
    <w:rsid w:val="152D05F0"/>
    <w:rsid w:val="15595889"/>
    <w:rsid w:val="155A2892"/>
    <w:rsid w:val="155B6F0B"/>
    <w:rsid w:val="155D7127"/>
    <w:rsid w:val="15632263"/>
    <w:rsid w:val="158F4E06"/>
    <w:rsid w:val="159A3ED7"/>
    <w:rsid w:val="159B473B"/>
    <w:rsid w:val="15C90318"/>
    <w:rsid w:val="15CA22E2"/>
    <w:rsid w:val="15D905C5"/>
    <w:rsid w:val="15DD0268"/>
    <w:rsid w:val="15E62472"/>
    <w:rsid w:val="15EF58A5"/>
    <w:rsid w:val="15F1786F"/>
    <w:rsid w:val="16070E41"/>
    <w:rsid w:val="16092E0B"/>
    <w:rsid w:val="160B0182"/>
    <w:rsid w:val="162639BD"/>
    <w:rsid w:val="162A33A1"/>
    <w:rsid w:val="16337E88"/>
    <w:rsid w:val="1638724C"/>
    <w:rsid w:val="16447545"/>
    <w:rsid w:val="166167A3"/>
    <w:rsid w:val="1663640C"/>
    <w:rsid w:val="16774218"/>
    <w:rsid w:val="1683496B"/>
    <w:rsid w:val="168406E3"/>
    <w:rsid w:val="169C77DB"/>
    <w:rsid w:val="16A21B3F"/>
    <w:rsid w:val="16CB1E6E"/>
    <w:rsid w:val="16D03928"/>
    <w:rsid w:val="16DB47A7"/>
    <w:rsid w:val="16E01DBD"/>
    <w:rsid w:val="16E15B36"/>
    <w:rsid w:val="16E80982"/>
    <w:rsid w:val="16E80C72"/>
    <w:rsid w:val="16F07B27"/>
    <w:rsid w:val="16FC5E13"/>
    <w:rsid w:val="172D2B29"/>
    <w:rsid w:val="17400AAE"/>
    <w:rsid w:val="17562080"/>
    <w:rsid w:val="17591B70"/>
    <w:rsid w:val="175D340E"/>
    <w:rsid w:val="1761752A"/>
    <w:rsid w:val="17654071"/>
    <w:rsid w:val="176C3651"/>
    <w:rsid w:val="1776627E"/>
    <w:rsid w:val="17A0154D"/>
    <w:rsid w:val="17B1375A"/>
    <w:rsid w:val="17B44FF8"/>
    <w:rsid w:val="17B84AE8"/>
    <w:rsid w:val="17B86896"/>
    <w:rsid w:val="17D252BD"/>
    <w:rsid w:val="17D2722C"/>
    <w:rsid w:val="17DB4333"/>
    <w:rsid w:val="17DB6852"/>
    <w:rsid w:val="17EC6540"/>
    <w:rsid w:val="17EF6C40"/>
    <w:rsid w:val="17EF7DDE"/>
    <w:rsid w:val="18041ADC"/>
    <w:rsid w:val="18047D2E"/>
    <w:rsid w:val="180C0990"/>
    <w:rsid w:val="181141F9"/>
    <w:rsid w:val="18371EB1"/>
    <w:rsid w:val="185365BF"/>
    <w:rsid w:val="185D11EC"/>
    <w:rsid w:val="18610CDC"/>
    <w:rsid w:val="187718CF"/>
    <w:rsid w:val="189F1804"/>
    <w:rsid w:val="18A1732B"/>
    <w:rsid w:val="18B232E6"/>
    <w:rsid w:val="18BD1BBE"/>
    <w:rsid w:val="18BE1FCB"/>
    <w:rsid w:val="18D53478"/>
    <w:rsid w:val="18D92F68"/>
    <w:rsid w:val="19017DC9"/>
    <w:rsid w:val="191342D9"/>
    <w:rsid w:val="191E097B"/>
    <w:rsid w:val="19202945"/>
    <w:rsid w:val="193F08F1"/>
    <w:rsid w:val="19510D51"/>
    <w:rsid w:val="196071E6"/>
    <w:rsid w:val="197113F3"/>
    <w:rsid w:val="197B401F"/>
    <w:rsid w:val="197C1B46"/>
    <w:rsid w:val="198509FA"/>
    <w:rsid w:val="19915B6D"/>
    <w:rsid w:val="19A90B8D"/>
    <w:rsid w:val="19AD7F51"/>
    <w:rsid w:val="19AE61A3"/>
    <w:rsid w:val="19AF3743"/>
    <w:rsid w:val="19C7409D"/>
    <w:rsid w:val="19D50355"/>
    <w:rsid w:val="19D975B4"/>
    <w:rsid w:val="19DC4392"/>
    <w:rsid w:val="19DD25E4"/>
    <w:rsid w:val="19E03E83"/>
    <w:rsid w:val="19EF056A"/>
    <w:rsid w:val="1A0C0088"/>
    <w:rsid w:val="1A1B135F"/>
    <w:rsid w:val="1A1B5F62"/>
    <w:rsid w:val="1A200723"/>
    <w:rsid w:val="1A3F6DFB"/>
    <w:rsid w:val="1A58610F"/>
    <w:rsid w:val="1A5F749D"/>
    <w:rsid w:val="1A602DBA"/>
    <w:rsid w:val="1A8213DE"/>
    <w:rsid w:val="1A8567D8"/>
    <w:rsid w:val="1A864A2A"/>
    <w:rsid w:val="1A880D79"/>
    <w:rsid w:val="1A9D7FC6"/>
    <w:rsid w:val="1A9F789A"/>
    <w:rsid w:val="1AA85213"/>
    <w:rsid w:val="1ABF1CEA"/>
    <w:rsid w:val="1AD11A1D"/>
    <w:rsid w:val="1AD31C39"/>
    <w:rsid w:val="1ADB533A"/>
    <w:rsid w:val="1AE856E5"/>
    <w:rsid w:val="1AEB7071"/>
    <w:rsid w:val="1AFD0860"/>
    <w:rsid w:val="1B071184"/>
    <w:rsid w:val="1B0D514B"/>
    <w:rsid w:val="1B14307F"/>
    <w:rsid w:val="1B3A39BA"/>
    <w:rsid w:val="1B50328A"/>
    <w:rsid w:val="1B707488"/>
    <w:rsid w:val="1B7C407F"/>
    <w:rsid w:val="1B80591D"/>
    <w:rsid w:val="1B9118D8"/>
    <w:rsid w:val="1B9E1894"/>
    <w:rsid w:val="1BA97C23"/>
    <w:rsid w:val="1BC33082"/>
    <w:rsid w:val="1BE91714"/>
    <w:rsid w:val="1BEE0A68"/>
    <w:rsid w:val="1BF3232F"/>
    <w:rsid w:val="1C183DA8"/>
    <w:rsid w:val="1C444B9D"/>
    <w:rsid w:val="1C492974"/>
    <w:rsid w:val="1C4C7275"/>
    <w:rsid w:val="1C596C7C"/>
    <w:rsid w:val="1C5D17BA"/>
    <w:rsid w:val="1C5D5C5E"/>
    <w:rsid w:val="1C761EA4"/>
    <w:rsid w:val="1C766D20"/>
    <w:rsid w:val="1C8B4B38"/>
    <w:rsid w:val="1C961170"/>
    <w:rsid w:val="1C984EE8"/>
    <w:rsid w:val="1CA73EBC"/>
    <w:rsid w:val="1CB03FE0"/>
    <w:rsid w:val="1CB72141"/>
    <w:rsid w:val="1CCE41F3"/>
    <w:rsid w:val="1CD47853"/>
    <w:rsid w:val="1CDA72AF"/>
    <w:rsid w:val="1CEA414D"/>
    <w:rsid w:val="1CEC637F"/>
    <w:rsid w:val="1CFF0AC4"/>
    <w:rsid w:val="1D12234E"/>
    <w:rsid w:val="1D156539"/>
    <w:rsid w:val="1D28626C"/>
    <w:rsid w:val="1D2D4B03"/>
    <w:rsid w:val="1D344C11"/>
    <w:rsid w:val="1D3B01B7"/>
    <w:rsid w:val="1D3E34A7"/>
    <w:rsid w:val="1D5A03F0"/>
    <w:rsid w:val="1D7A639C"/>
    <w:rsid w:val="1D943902"/>
    <w:rsid w:val="1D9C6312"/>
    <w:rsid w:val="1D9E208B"/>
    <w:rsid w:val="1DCC309C"/>
    <w:rsid w:val="1DCF66E8"/>
    <w:rsid w:val="1DD83841"/>
    <w:rsid w:val="1DEA52D0"/>
    <w:rsid w:val="1DF75C3F"/>
    <w:rsid w:val="1E017E9D"/>
    <w:rsid w:val="1E11752C"/>
    <w:rsid w:val="1E1B051B"/>
    <w:rsid w:val="1E2E78B2"/>
    <w:rsid w:val="1E3B4446"/>
    <w:rsid w:val="1E432C32"/>
    <w:rsid w:val="1E601A36"/>
    <w:rsid w:val="1E6E4153"/>
    <w:rsid w:val="1E731769"/>
    <w:rsid w:val="1E7D4396"/>
    <w:rsid w:val="1E827BFE"/>
    <w:rsid w:val="1E854597"/>
    <w:rsid w:val="1E894AE9"/>
    <w:rsid w:val="1EB3773E"/>
    <w:rsid w:val="1EB51D82"/>
    <w:rsid w:val="1ECB51F2"/>
    <w:rsid w:val="1ED33FB6"/>
    <w:rsid w:val="1ED85A70"/>
    <w:rsid w:val="1EE461C3"/>
    <w:rsid w:val="1EE937D9"/>
    <w:rsid w:val="1F040613"/>
    <w:rsid w:val="1F073C5F"/>
    <w:rsid w:val="1F123782"/>
    <w:rsid w:val="1F2D7B6A"/>
    <w:rsid w:val="1F5E5F75"/>
    <w:rsid w:val="1F6115C2"/>
    <w:rsid w:val="1F656384"/>
    <w:rsid w:val="1F672FA8"/>
    <w:rsid w:val="1F69491A"/>
    <w:rsid w:val="1F6966C8"/>
    <w:rsid w:val="1F761CFB"/>
    <w:rsid w:val="1F777037"/>
    <w:rsid w:val="1F7E078E"/>
    <w:rsid w:val="1F813329"/>
    <w:rsid w:val="1FBA6F24"/>
    <w:rsid w:val="1FBB1CE1"/>
    <w:rsid w:val="1FC61D6D"/>
    <w:rsid w:val="1FC97167"/>
    <w:rsid w:val="1FD61FB0"/>
    <w:rsid w:val="1FF266BE"/>
    <w:rsid w:val="1FFE1506"/>
    <w:rsid w:val="201900EE"/>
    <w:rsid w:val="2039253E"/>
    <w:rsid w:val="203C3DDD"/>
    <w:rsid w:val="2040730C"/>
    <w:rsid w:val="20474C5B"/>
    <w:rsid w:val="20670E5A"/>
    <w:rsid w:val="206B7D6A"/>
    <w:rsid w:val="206B7F2F"/>
    <w:rsid w:val="20765541"/>
    <w:rsid w:val="20805972"/>
    <w:rsid w:val="20816D41"/>
    <w:rsid w:val="208724B0"/>
    <w:rsid w:val="20895274"/>
    <w:rsid w:val="2095024D"/>
    <w:rsid w:val="20971013"/>
    <w:rsid w:val="20A43E5C"/>
    <w:rsid w:val="20AA6F98"/>
    <w:rsid w:val="20C51B0E"/>
    <w:rsid w:val="20CC6F0F"/>
    <w:rsid w:val="20CC77A4"/>
    <w:rsid w:val="20DE46DA"/>
    <w:rsid w:val="20F63F8C"/>
    <w:rsid w:val="210112AE"/>
    <w:rsid w:val="210668C5"/>
    <w:rsid w:val="21076199"/>
    <w:rsid w:val="210E7527"/>
    <w:rsid w:val="21254871"/>
    <w:rsid w:val="213F1DD6"/>
    <w:rsid w:val="213F5933"/>
    <w:rsid w:val="21464F13"/>
    <w:rsid w:val="215E49C8"/>
    <w:rsid w:val="215F0ECF"/>
    <w:rsid w:val="21621621"/>
    <w:rsid w:val="2173382E"/>
    <w:rsid w:val="217A2E0F"/>
    <w:rsid w:val="218B6DCA"/>
    <w:rsid w:val="21AF0D0A"/>
    <w:rsid w:val="21AF26A8"/>
    <w:rsid w:val="21B24356"/>
    <w:rsid w:val="21B72753"/>
    <w:rsid w:val="21B93937"/>
    <w:rsid w:val="21CB5418"/>
    <w:rsid w:val="21DE339D"/>
    <w:rsid w:val="21F42BC1"/>
    <w:rsid w:val="21FE0CAD"/>
    <w:rsid w:val="22042E57"/>
    <w:rsid w:val="220726E7"/>
    <w:rsid w:val="22105521"/>
    <w:rsid w:val="22146DBF"/>
    <w:rsid w:val="221548E5"/>
    <w:rsid w:val="221768AF"/>
    <w:rsid w:val="22252D7A"/>
    <w:rsid w:val="22266AF2"/>
    <w:rsid w:val="2238475F"/>
    <w:rsid w:val="223905D4"/>
    <w:rsid w:val="2254540E"/>
    <w:rsid w:val="22590C76"/>
    <w:rsid w:val="22592A24"/>
    <w:rsid w:val="22600256"/>
    <w:rsid w:val="22614853"/>
    <w:rsid w:val="227E692E"/>
    <w:rsid w:val="22853819"/>
    <w:rsid w:val="229728BB"/>
    <w:rsid w:val="229B2426"/>
    <w:rsid w:val="229D6DB5"/>
    <w:rsid w:val="22A04AF7"/>
    <w:rsid w:val="22A939AB"/>
    <w:rsid w:val="22B83BEE"/>
    <w:rsid w:val="22BB61E1"/>
    <w:rsid w:val="22C87961"/>
    <w:rsid w:val="22E70030"/>
    <w:rsid w:val="22E7715A"/>
    <w:rsid w:val="23056B2C"/>
    <w:rsid w:val="230C3F3A"/>
    <w:rsid w:val="230E1A60"/>
    <w:rsid w:val="231216D4"/>
    <w:rsid w:val="23151041"/>
    <w:rsid w:val="231F5C99"/>
    <w:rsid w:val="23270D74"/>
    <w:rsid w:val="23316D8B"/>
    <w:rsid w:val="2336364F"/>
    <w:rsid w:val="233D5EA2"/>
    <w:rsid w:val="2346744C"/>
    <w:rsid w:val="23504CFE"/>
    <w:rsid w:val="23563407"/>
    <w:rsid w:val="236773C3"/>
    <w:rsid w:val="237A0EA4"/>
    <w:rsid w:val="238611C2"/>
    <w:rsid w:val="2388513F"/>
    <w:rsid w:val="23977CA8"/>
    <w:rsid w:val="239F4588"/>
    <w:rsid w:val="23D96591"/>
    <w:rsid w:val="23DA5DE6"/>
    <w:rsid w:val="23E82132"/>
    <w:rsid w:val="23F07660"/>
    <w:rsid w:val="23F13E30"/>
    <w:rsid w:val="2418596C"/>
    <w:rsid w:val="241C3A04"/>
    <w:rsid w:val="241D0191"/>
    <w:rsid w:val="241F661F"/>
    <w:rsid w:val="243240C2"/>
    <w:rsid w:val="245D6B87"/>
    <w:rsid w:val="247B7807"/>
    <w:rsid w:val="24860F14"/>
    <w:rsid w:val="24877D1C"/>
    <w:rsid w:val="248C5333"/>
    <w:rsid w:val="248C70E1"/>
    <w:rsid w:val="2492221D"/>
    <w:rsid w:val="24A551E3"/>
    <w:rsid w:val="24AD52A9"/>
    <w:rsid w:val="24B403E6"/>
    <w:rsid w:val="24B952AD"/>
    <w:rsid w:val="24BF0675"/>
    <w:rsid w:val="24E30CCB"/>
    <w:rsid w:val="24E9772B"/>
    <w:rsid w:val="2524556B"/>
    <w:rsid w:val="2527505B"/>
    <w:rsid w:val="253D456F"/>
    <w:rsid w:val="254276EE"/>
    <w:rsid w:val="254818B6"/>
    <w:rsid w:val="25496D80"/>
    <w:rsid w:val="255319AC"/>
    <w:rsid w:val="25557941"/>
    <w:rsid w:val="255624C6"/>
    <w:rsid w:val="255B4D05"/>
    <w:rsid w:val="258204E4"/>
    <w:rsid w:val="258F6361"/>
    <w:rsid w:val="259423E3"/>
    <w:rsid w:val="25A466AC"/>
    <w:rsid w:val="25A71CF8"/>
    <w:rsid w:val="25B06DFF"/>
    <w:rsid w:val="25CE197B"/>
    <w:rsid w:val="25D33F9F"/>
    <w:rsid w:val="25EB42DB"/>
    <w:rsid w:val="26040EF9"/>
    <w:rsid w:val="260E3B25"/>
    <w:rsid w:val="2623548B"/>
    <w:rsid w:val="262D044F"/>
    <w:rsid w:val="26304F31"/>
    <w:rsid w:val="263712CE"/>
    <w:rsid w:val="264E03AA"/>
    <w:rsid w:val="26527EB6"/>
    <w:rsid w:val="26591245"/>
    <w:rsid w:val="26832765"/>
    <w:rsid w:val="2685028B"/>
    <w:rsid w:val="268E0815"/>
    <w:rsid w:val="26962499"/>
    <w:rsid w:val="269C7383"/>
    <w:rsid w:val="26A43E5F"/>
    <w:rsid w:val="26B52679"/>
    <w:rsid w:val="26B66697"/>
    <w:rsid w:val="26B97F35"/>
    <w:rsid w:val="26E1123A"/>
    <w:rsid w:val="26E6480B"/>
    <w:rsid w:val="270A1914"/>
    <w:rsid w:val="271D46E2"/>
    <w:rsid w:val="271E75A5"/>
    <w:rsid w:val="27243C5C"/>
    <w:rsid w:val="27272F6D"/>
    <w:rsid w:val="273D2914"/>
    <w:rsid w:val="274719E5"/>
    <w:rsid w:val="27612030"/>
    <w:rsid w:val="27620092"/>
    <w:rsid w:val="276C31F9"/>
    <w:rsid w:val="277D5407"/>
    <w:rsid w:val="2783005E"/>
    <w:rsid w:val="279544FE"/>
    <w:rsid w:val="27962C04"/>
    <w:rsid w:val="279F712B"/>
    <w:rsid w:val="27A209C9"/>
    <w:rsid w:val="27B45D29"/>
    <w:rsid w:val="27B626C7"/>
    <w:rsid w:val="27C9064C"/>
    <w:rsid w:val="27D05536"/>
    <w:rsid w:val="27D17500"/>
    <w:rsid w:val="27DA0163"/>
    <w:rsid w:val="27DA4607"/>
    <w:rsid w:val="27DC037F"/>
    <w:rsid w:val="27E62FAC"/>
    <w:rsid w:val="27F01B2B"/>
    <w:rsid w:val="27F21951"/>
    <w:rsid w:val="28005B1E"/>
    <w:rsid w:val="280653FC"/>
    <w:rsid w:val="28081174"/>
    <w:rsid w:val="28127CF4"/>
    <w:rsid w:val="281543BB"/>
    <w:rsid w:val="2815563F"/>
    <w:rsid w:val="281C077C"/>
    <w:rsid w:val="282615FA"/>
    <w:rsid w:val="282E487A"/>
    <w:rsid w:val="283716C7"/>
    <w:rsid w:val="28414686"/>
    <w:rsid w:val="286439EA"/>
    <w:rsid w:val="286D547B"/>
    <w:rsid w:val="287C746C"/>
    <w:rsid w:val="28806325"/>
    <w:rsid w:val="2895052E"/>
    <w:rsid w:val="28A44A91"/>
    <w:rsid w:val="28DB0637"/>
    <w:rsid w:val="28DC615D"/>
    <w:rsid w:val="28E55011"/>
    <w:rsid w:val="28E70098"/>
    <w:rsid w:val="28E93020"/>
    <w:rsid w:val="28EF5E90"/>
    <w:rsid w:val="28FD67FF"/>
    <w:rsid w:val="29051210"/>
    <w:rsid w:val="2916341D"/>
    <w:rsid w:val="291845A7"/>
    <w:rsid w:val="291E49C7"/>
    <w:rsid w:val="292673D8"/>
    <w:rsid w:val="29347D47"/>
    <w:rsid w:val="2936693A"/>
    <w:rsid w:val="29422464"/>
    <w:rsid w:val="29546EC8"/>
    <w:rsid w:val="295D3904"/>
    <w:rsid w:val="296039E3"/>
    <w:rsid w:val="29656152"/>
    <w:rsid w:val="29657F00"/>
    <w:rsid w:val="297B5976"/>
    <w:rsid w:val="297E7214"/>
    <w:rsid w:val="29927D26"/>
    <w:rsid w:val="29AE0122"/>
    <w:rsid w:val="29BD7D3C"/>
    <w:rsid w:val="29D54739"/>
    <w:rsid w:val="29DD03DE"/>
    <w:rsid w:val="29E17ECF"/>
    <w:rsid w:val="29F319B0"/>
    <w:rsid w:val="29FC6AB7"/>
    <w:rsid w:val="2A247DBB"/>
    <w:rsid w:val="2A3A6D3B"/>
    <w:rsid w:val="2A550FE2"/>
    <w:rsid w:val="2A5850ED"/>
    <w:rsid w:val="2A6C5FBD"/>
    <w:rsid w:val="2A7F1496"/>
    <w:rsid w:val="2A81520E"/>
    <w:rsid w:val="2A954815"/>
    <w:rsid w:val="2A977EC7"/>
    <w:rsid w:val="2A9E7B6E"/>
    <w:rsid w:val="2AA607D0"/>
    <w:rsid w:val="2AA94DB7"/>
    <w:rsid w:val="2AB729DE"/>
    <w:rsid w:val="2AC944BF"/>
    <w:rsid w:val="2ADF3CE2"/>
    <w:rsid w:val="2AE61515"/>
    <w:rsid w:val="2B007D27"/>
    <w:rsid w:val="2B1438D2"/>
    <w:rsid w:val="2B147E30"/>
    <w:rsid w:val="2B1E480B"/>
    <w:rsid w:val="2B2362C5"/>
    <w:rsid w:val="2B25203D"/>
    <w:rsid w:val="2B2C172B"/>
    <w:rsid w:val="2B33475A"/>
    <w:rsid w:val="2B634913"/>
    <w:rsid w:val="2B6F5AD4"/>
    <w:rsid w:val="2B705680"/>
    <w:rsid w:val="2B715282"/>
    <w:rsid w:val="2B822FEC"/>
    <w:rsid w:val="2BAC54EE"/>
    <w:rsid w:val="2BB46F1D"/>
    <w:rsid w:val="2BC00A73"/>
    <w:rsid w:val="2BC8338B"/>
    <w:rsid w:val="2BD235BD"/>
    <w:rsid w:val="2BD864BA"/>
    <w:rsid w:val="2BDE7D13"/>
    <w:rsid w:val="2BE47802"/>
    <w:rsid w:val="2BEA293F"/>
    <w:rsid w:val="2BF043F9"/>
    <w:rsid w:val="2BFA7026"/>
    <w:rsid w:val="2BFF288E"/>
    <w:rsid w:val="2C0C0B07"/>
    <w:rsid w:val="2C1D0F66"/>
    <w:rsid w:val="2C1D43EE"/>
    <w:rsid w:val="2C2C2F57"/>
    <w:rsid w:val="2C351E0C"/>
    <w:rsid w:val="2C416B4C"/>
    <w:rsid w:val="2C475FE3"/>
    <w:rsid w:val="2C4E1120"/>
    <w:rsid w:val="2C5A19AF"/>
    <w:rsid w:val="2C5A7AC4"/>
    <w:rsid w:val="2C6432DA"/>
    <w:rsid w:val="2C733606"/>
    <w:rsid w:val="2C815051"/>
    <w:rsid w:val="2C82063F"/>
    <w:rsid w:val="2C82701B"/>
    <w:rsid w:val="2C892158"/>
    <w:rsid w:val="2C9F3729"/>
    <w:rsid w:val="2CA945A8"/>
    <w:rsid w:val="2CAB642E"/>
    <w:rsid w:val="2CB72E7A"/>
    <w:rsid w:val="2CB90C8F"/>
    <w:rsid w:val="2CC94C4A"/>
    <w:rsid w:val="2CF021D7"/>
    <w:rsid w:val="2D016192"/>
    <w:rsid w:val="2D032C37"/>
    <w:rsid w:val="2D0A773C"/>
    <w:rsid w:val="2D0B7011"/>
    <w:rsid w:val="2D19172E"/>
    <w:rsid w:val="2D241E80"/>
    <w:rsid w:val="2D2A56E9"/>
    <w:rsid w:val="2D3C366E"/>
    <w:rsid w:val="2D6C0914"/>
    <w:rsid w:val="2D6C3F53"/>
    <w:rsid w:val="2D7C1CBC"/>
    <w:rsid w:val="2D99461C"/>
    <w:rsid w:val="2DA37249"/>
    <w:rsid w:val="2DAB715E"/>
    <w:rsid w:val="2DD92C6B"/>
    <w:rsid w:val="2E0917A2"/>
    <w:rsid w:val="2E093550"/>
    <w:rsid w:val="2E267E00"/>
    <w:rsid w:val="2E2959A0"/>
    <w:rsid w:val="2E382087"/>
    <w:rsid w:val="2E3F6F72"/>
    <w:rsid w:val="2E4A4E5B"/>
    <w:rsid w:val="2E690493"/>
    <w:rsid w:val="2E6C3ADF"/>
    <w:rsid w:val="2E787C38"/>
    <w:rsid w:val="2E7B1F74"/>
    <w:rsid w:val="2E813A2E"/>
    <w:rsid w:val="2E8A3FDD"/>
    <w:rsid w:val="2EB63EF5"/>
    <w:rsid w:val="2EBE07DF"/>
    <w:rsid w:val="2EC4391B"/>
    <w:rsid w:val="2EC523EE"/>
    <w:rsid w:val="2EDF2503"/>
    <w:rsid w:val="2EE45D6B"/>
    <w:rsid w:val="2F0957D2"/>
    <w:rsid w:val="2F2B74F6"/>
    <w:rsid w:val="2F364819"/>
    <w:rsid w:val="2F3E36CD"/>
    <w:rsid w:val="2F4C113C"/>
    <w:rsid w:val="2F6A5B9E"/>
    <w:rsid w:val="2F6C023B"/>
    <w:rsid w:val="2F8A6913"/>
    <w:rsid w:val="2FC16254"/>
    <w:rsid w:val="2FC177A0"/>
    <w:rsid w:val="2FC66097"/>
    <w:rsid w:val="2FDF6FE0"/>
    <w:rsid w:val="300310AF"/>
    <w:rsid w:val="30087837"/>
    <w:rsid w:val="301B3A0F"/>
    <w:rsid w:val="302723B3"/>
    <w:rsid w:val="30420F9B"/>
    <w:rsid w:val="30422D49"/>
    <w:rsid w:val="305A62E5"/>
    <w:rsid w:val="306058C5"/>
    <w:rsid w:val="30656A38"/>
    <w:rsid w:val="306E6962"/>
    <w:rsid w:val="30A05CC2"/>
    <w:rsid w:val="30A77050"/>
    <w:rsid w:val="30C45E54"/>
    <w:rsid w:val="30E03A5F"/>
    <w:rsid w:val="30EA6399"/>
    <w:rsid w:val="30EB518F"/>
    <w:rsid w:val="30F878AC"/>
    <w:rsid w:val="31023E36"/>
    <w:rsid w:val="31083F93"/>
    <w:rsid w:val="310B3A83"/>
    <w:rsid w:val="31126BC0"/>
    <w:rsid w:val="311D7312"/>
    <w:rsid w:val="31295CB7"/>
    <w:rsid w:val="31325EC5"/>
    <w:rsid w:val="31344D88"/>
    <w:rsid w:val="31486023"/>
    <w:rsid w:val="315076E8"/>
    <w:rsid w:val="3159282B"/>
    <w:rsid w:val="31631BBA"/>
    <w:rsid w:val="31971675"/>
    <w:rsid w:val="3199108F"/>
    <w:rsid w:val="31994806"/>
    <w:rsid w:val="319A0963"/>
    <w:rsid w:val="31AB2B70"/>
    <w:rsid w:val="31AD4B3A"/>
    <w:rsid w:val="31D10829"/>
    <w:rsid w:val="31D62323"/>
    <w:rsid w:val="31E87920"/>
    <w:rsid w:val="321A3AEC"/>
    <w:rsid w:val="321C75CA"/>
    <w:rsid w:val="32236E13"/>
    <w:rsid w:val="32252923"/>
    <w:rsid w:val="32711639"/>
    <w:rsid w:val="327411B4"/>
    <w:rsid w:val="32803FFD"/>
    <w:rsid w:val="32896BE4"/>
    <w:rsid w:val="328C0BF4"/>
    <w:rsid w:val="32A001FB"/>
    <w:rsid w:val="32A221C5"/>
    <w:rsid w:val="32A37E25"/>
    <w:rsid w:val="32A7158A"/>
    <w:rsid w:val="32B36180"/>
    <w:rsid w:val="32BA1751"/>
    <w:rsid w:val="32CC3785"/>
    <w:rsid w:val="32D1752C"/>
    <w:rsid w:val="32DC19B9"/>
    <w:rsid w:val="32DF44FB"/>
    <w:rsid w:val="32E71211"/>
    <w:rsid w:val="330864CC"/>
    <w:rsid w:val="33136A88"/>
    <w:rsid w:val="331A61FF"/>
    <w:rsid w:val="331F7505"/>
    <w:rsid w:val="33217B2C"/>
    <w:rsid w:val="33265372"/>
    <w:rsid w:val="332F655F"/>
    <w:rsid w:val="333472C1"/>
    <w:rsid w:val="333746BC"/>
    <w:rsid w:val="3341553A"/>
    <w:rsid w:val="334206AF"/>
    <w:rsid w:val="33466FF4"/>
    <w:rsid w:val="335039CF"/>
    <w:rsid w:val="33527747"/>
    <w:rsid w:val="33557238"/>
    <w:rsid w:val="33571B28"/>
    <w:rsid w:val="33572FB0"/>
    <w:rsid w:val="335B4EBC"/>
    <w:rsid w:val="335E60EC"/>
    <w:rsid w:val="33917BED"/>
    <w:rsid w:val="33AC3F32"/>
    <w:rsid w:val="33BC1065"/>
    <w:rsid w:val="33C4124A"/>
    <w:rsid w:val="33E46888"/>
    <w:rsid w:val="33EF31E8"/>
    <w:rsid w:val="33F64577"/>
    <w:rsid w:val="340D18C0"/>
    <w:rsid w:val="340D5F28"/>
    <w:rsid w:val="341113B0"/>
    <w:rsid w:val="341B390A"/>
    <w:rsid w:val="341D7D55"/>
    <w:rsid w:val="341E587B"/>
    <w:rsid w:val="342235BE"/>
    <w:rsid w:val="34237336"/>
    <w:rsid w:val="34254E5C"/>
    <w:rsid w:val="343A2F96"/>
    <w:rsid w:val="34515C51"/>
    <w:rsid w:val="34594B05"/>
    <w:rsid w:val="345E211C"/>
    <w:rsid w:val="3473001F"/>
    <w:rsid w:val="3489363D"/>
    <w:rsid w:val="348A4CBF"/>
    <w:rsid w:val="348B76FC"/>
    <w:rsid w:val="34A12B93"/>
    <w:rsid w:val="34A35050"/>
    <w:rsid w:val="34B561E0"/>
    <w:rsid w:val="34BC5AB9"/>
    <w:rsid w:val="34CC3529"/>
    <w:rsid w:val="34CE72A2"/>
    <w:rsid w:val="34DA5C46"/>
    <w:rsid w:val="34DD5737"/>
    <w:rsid w:val="34DF14AF"/>
    <w:rsid w:val="34E42621"/>
    <w:rsid w:val="34EB4993"/>
    <w:rsid w:val="34EC3BCC"/>
    <w:rsid w:val="34F5482E"/>
    <w:rsid w:val="35084416"/>
    <w:rsid w:val="350D601C"/>
    <w:rsid w:val="35101668"/>
    <w:rsid w:val="351849C1"/>
    <w:rsid w:val="352549E8"/>
    <w:rsid w:val="3527199E"/>
    <w:rsid w:val="35363EF8"/>
    <w:rsid w:val="35521F4E"/>
    <w:rsid w:val="35647C06"/>
    <w:rsid w:val="35683252"/>
    <w:rsid w:val="35685B45"/>
    <w:rsid w:val="35727C2D"/>
    <w:rsid w:val="357C0AAC"/>
    <w:rsid w:val="358205D2"/>
    <w:rsid w:val="35867B7C"/>
    <w:rsid w:val="35935DF5"/>
    <w:rsid w:val="35941976"/>
    <w:rsid w:val="35A40272"/>
    <w:rsid w:val="35AC3993"/>
    <w:rsid w:val="35AD43CB"/>
    <w:rsid w:val="35C4581A"/>
    <w:rsid w:val="35C506A4"/>
    <w:rsid w:val="35E13004"/>
    <w:rsid w:val="35E84393"/>
    <w:rsid w:val="36194ABE"/>
    <w:rsid w:val="36202716"/>
    <w:rsid w:val="36216BB8"/>
    <w:rsid w:val="3632560E"/>
    <w:rsid w:val="363B44C3"/>
    <w:rsid w:val="364517E5"/>
    <w:rsid w:val="3647730B"/>
    <w:rsid w:val="364C4922"/>
    <w:rsid w:val="36560BD0"/>
    <w:rsid w:val="36575075"/>
    <w:rsid w:val="365D08DD"/>
    <w:rsid w:val="365D6B2F"/>
    <w:rsid w:val="36767BF1"/>
    <w:rsid w:val="367F1238"/>
    <w:rsid w:val="367F6AB9"/>
    <w:rsid w:val="36883480"/>
    <w:rsid w:val="36987B67"/>
    <w:rsid w:val="36AA33F6"/>
    <w:rsid w:val="36B349A1"/>
    <w:rsid w:val="36BE50F4"/>
    <w:rsid w:val="36C0252C"/>
    <w:rsid w:val="36CE2DB3"/>
    <w:rsid w:val="36F079A3"/>
    <w:rsid w:val="36F81D0E"/>
    <w:rsid w:val="37021484"/>
    <w:rsid w:val="37102A1C"/>
    <w:rsid w:val="3719300C"/>
    <w:rsid w:val="37270EEB"/>
    <w:rsid w:val="373255FD"/>
    <w:rsid w:val="37337890"/>
    <w:rsid w:val="37582826"/>
    <w:rsid w:val="375A22D4"/>
    <w:rsid w:val="375F2433"/>
    <w:rsid w:val="377063EE"/>
    <w:rsid w:val="37781EFC"/>
    <w:rsid w:val="378F142A"/>
    <w:rsid w:val="379245B6"/>
    <w:rsid w:val="37955E55"/>
    <w:rsid w:val="379A790F"/>
    <w:rsid w:val="37CB0A30"/>
    <w:rsid w:val="37E42938"/>
    <w:rsid w:val="37F94635"/>
    <w:rsid w:val="37FA2837"/>
    <w:rsid w:val="38060B00"/>
    <w:rsid w:val="380D1E8F"/>
    <w:rsid w:val="381476C1"/>
    <w:rsid w:val="38207E14"/>
    <w:rsid w:val="382602C5"/>
    <w:rsid w:val="38397128"/>
    <w:rsid w:val="384C423F"/>
    <w:rsid w:val="38521F98"/>
    <w:rsid w:val="3858627B"/>
    <w:rsid w:val="38602906"/>
    <w:rsid w:val="38635F53"/>
    <w:rsid w:val="386C231D"/>
    <w:rsid w:val="387168C2"/>
    <w:rsid w:val="387C3BED"/>
    <w:rsid w:val="38A722E3"/>
    <w:rsid w:val="38AF73EA"/>
    <w:rsid w:val="38B16CBE"/>
    <w:rsid w:val="38B46F01"/>
    <w:rsid w:val="38C8225A"/>
    <w:rsid w:val="38DB01DF"/>
    <w:rsid w:val="38F512A1"/>
    <w:rsid w:val="39131B3D"/>
    <w:rsid w:val="39294B38"/>
    <w:rsid w:val="392F4087"/>
    <w:rsid w:val="39335925"/>
    <w:rsid w:val="39382F3B"/>
    <w:rsid w:val="393F251C"/>
    <w:rsid w:val="393F55D6"/>
    <w:rsid w:val="394C69E7"/>
    <w:rsid w:val="39587506"/>
    <w:rsid w:val="39643D30"/>
    <w:rsid w:val="398048E2"/>
    <w:rsid w:val="3986639D"/>
    <w:rsid w:val="398B1D67"/>
    <w:rsid w:val="398B78A9"/>
    <w:rsid w:val="399B7293"/>
    <w:rsid w:val="399C5983"/>
    <w:rsid w:val="39A700C1"/>
    <w:rsid w:val="39A84565"/>
    <w:rsid w:val="39A9240D"/>
    <w:rsid w:val="39AA43BB"/>
    <w:rsid w:val="39AB5D54"/>
    <w:rsid w:val="39C40C73"/>
    <w:rsid w:val="39D210D0"/>
    <w:rsid w:val="39F72DF7"/>
    <w:rsid w:val="39FD32DA"/>
    <w:rsid w:val="3A033549"/>
    <w:rsid w:val="3A073743"/>
    <w:rsid w:val="3A0C2EBB"/>
    <w:rsid w:val="3A195B58"/>
    <w:rsid w:val="3A1F5EA9"/>
    <w:rsid w:val="3A25624A"/>
    <w:rsid w:val="3A30455A"/>
    <w:rsid w:val="3A3358F6"/>
    <w:rsid w:val="3A502507"/>
    <w:rsid w:val="3A5B3C66"/>
    <w:rsid w:val="3A5C0EAC"/>
    <w:rsid w:val="3A606BEE"/>
    <w:rsid w:val="3A675C3F"/>
    <w:rsid w:val="3A6F0BDF"/>
    <w:rsid w:val="3A7601BF"/>
    <w:rsid w:val="3A786573"/>
    <w:rsid w:val="3A7C154E"/>
    <w:rsid w:val="3A8723CC"/>
    <w:rsid w:val="3A95616C"/>
    <w:rsid w:val="3A972BA4"/>
    <w:rsid w:val="3A9B19D4"/>
    <w:rsid w:val="3A9B523E"/>
    <w:rsid w:val="3AAC1E33"/>
    <w:rsid w:val="3AB46F3A"/>
    <w:rsid w:val="3AC23405"/>
    <w:rsid w:val="3AC52EF5"/>
    <w:rsid w:val="3ACF7138"/>
    <w:rsid w:val="3AEC0D6E"/>
    <w:rsid w:val="3AEF2696"/>
    <w:rsid w:val="3AFB1662"/>
    <w:rsid w:val="3AFB6916"/>
    <w:rsid w:val="3B082DE1"/>
    <w:rsid w:val="3B1479D8"/>
    <w:rsid w:val="3B194FEF"/>
    <w:rsid w:val="3B24560B"/>
    <w:rsid w:val="3B2E0A9A"/>
    <w:rsid w:val="3B653D90"/>
    <w:rsid w:val="3B730DDD"/>
    <w:rsid w:val="3B750477"/>
    <w:rsid w:val="3B8406BA"/>
    <w:rsid w:val="3B893F22"/>
    <w:rsid w:val="3B8C31AB"/>
    <w:rsid w:val="3B8C3A12"/>
    <w:rsid w:val="3B911E54"/>
    <w:rsid w:val="3BA26D92"/>
    <w:rsid w:val="3BBF23DD"/>
    <w:rsid w:val="3BC27434"/>
    <w:rsid w:val="3BC46D08"/>
    <w:rsid w:val="3BD056AD"/>
    <w:rsid w:val="3BD3519D"/>
    <w:rsid w:val="3BDF1D94"/>
    <w:rsid w:val="3BEA370A"/>
    <w:rsid w:val="3BEB24E7"/>
    <w:rsid w:val="3BED44B1"/>
    <w:rsid w:val="3BF33A92"/>
    <w:rsid w:val="3C017F5D"/>
    <w:rsid w:val="3C025A83"/>
    <w:rsid w:val="3C074E47"/>
    <w:rsid w:val="3C09385D"/>
    <w:rsid w:val="3C0B455A"/>
    <w:rsid w:val="3C0C4260"/>
    <w:rsid w:val="3C2D6FAD"/>
    <w:rsid w:val="3C2E0626"/>
    <w:rsid w:val="3C2F4C16"/>
    <w:rsid w:val="3C3519B4"/>
    <w:rsid w:val="3C37572C"/>
    <w:rsid w:val="3C3976F6"/>
    <w:rsid w:val="3C495460"/>
    <w:rsid w:val="3C553E04"/>
    <w:rsid w:val="3C7526A0"/>
    <w:rsid w:val="3C8D7A42"/>
    <w:rsid w:val="3CA56B3A"/>
    <w:rsid w:val="3CBB45AF"/>
    <w:rsid w:val="3CBF0783"/>
    <w:rsid w:val="3CC002C3"/>
    <w:rsid w:val="3CCD7E3F"/>
    <w:rsid w:val="3CD64F45"/>
    <w:rsid w:val="3CFB2DE7"/>
    <w:rsid w:val="3CFF6EF1"/>
    <w:rsid w:val="3D193084"/>
    <w:rsid w:val="3D1E4B3E"/>
    <w:rsid w:val="3D202664"/>
    <w:rsid w:val="3D257C7B"/>
    <w:rsid w:val="3D2B1AA4"/>
    <w:rsid w:val="3D302C7B"/>
    <w:rsid w:val="3D316897"/>
    <w:rsid w:val="3D341424"/>
    <w:rsid w:val="3D475E43"/>
    <w:rsid w:val="3D4E0F7F"/>
    <w:rsid w:val="3D595B76"/>
    <w:rsid w:val="3D600511"/>
    <w:rsid w:val="3D790ED4"/>
    <w:rsid w:val="3D904F80"/>
    <w:rsid w:val="3D9077EA"/>
    <w:rsid w:val="3D98044D"/>
    <w:rsid w:val="3DA43295"/>
    <w:rsid w:val="3DBD4357"/>
    <w:rsid w:val="3DC7369E"/>
    <w:rsid w:val="3DE6740A"/>
    <w:rsid w:val="3DFC6C2D"/>
    <w:rsid w:val="3E1A60DF"/>
    <w:rsid w:val="3E2972F7"/>
    <w:rsid w:val="3E344619"/>
    <w:rsid w:val="3E4C60A3"/>
    <w:rsid w:val="3E4D7489"/>
    <w:rsid w:val="3E546A69"/>
    <w:rsid w:val="3E5833CF"/>
    <w:rsid w:val="3E62140F"/>
    <w:rsid w:val="3E747DAA"/>
    <w:rsid w:val="3E75253C"/>
    <w:rsid w:val="3E82485B"/>
    <w:rsid w:val="3E894239"/>
    <w:rsid w:val="3E8D3D29"/>
    <w:rsid w:val="3E8E35FE"/>
    <w:rsid w:val="3E925A00"/>
    <w:rsid w:val="3EAD7F28"/>
    <w:rsid w:val="3EBB63A3"/>
    <w:rsid w:val="3EC8331E"/>
    <w:rsid w:val="3EF6640D"/>
    <w:rsid w:val="3F057D64"/>
    <w:rsid w:val="3F087854"/>
    <w:rsid w:val="3F105E1A"/>
    <w:rsid w:val="3F116709"/>
    <w:rsid w:val="3F124B8A"/>
    <w:rsid w:val="3F125FDD"/>
    <w:rsid w:val="3F2301EA"/>
    <w:rsid w:val="3F2C482A"/>
    <w:rsid w:val="3F543FDE"/>
    <w:rsid w:val="3F584600"/>
    <w:rsid w:val="3F5860E5"/>
    <w:rsid w:val="3F636838"/>
    <w:rsid w:val="3F693A3A"/>
    <w:rsid w:val="3F915A73"/>
    <w:rsid w:val="3F9B2476"/>
    <w:rsid w:val="3FA255B3"/>
    <w:rsid w:val="3FA4132B"/>
    <w:rsid w:val="3FB86B84"/>
    <w:rsid w:val="3FCF2120"/>
    <w:rsid w:val="3FDB2873"/>
    <w:rsid w:val="3FE17FA7"/>
    <w:rsid w:val="40133174"/>
    <w:rsid w:val="40181C4A"/>
    <w:rsid w:val="40353AD0"/>
    <w:rsid w:val="403C77B5"/>
    <w:rsid w:val="40491ED2"/>
    <w:rsid w:val="404D3B45"/>
    <w:rsid w:val="40526FD9"/>
    <w:rsid w:val="4068353A"/>
    <w:rsid w:val="407A652F"/>
    <w:rsid w:val="408266EA"/>
    <w:rsid w:val="40B7131D"/>
    <w:rsid w:val="40C22806"/>
    <w:rsid w:val="40C33A32"/>
    <w:rsid w:val="40C92AE6"/>
    <w:rsid w:val="40DC68A2"/>
    <w:rsid w:val="40E439A9"/>
    <w:rsid w:val="4129607E"/>
    <w:rsid w:val="4144322E"/>
    <w:rsid w:val="414C1C7A"/>
    <w:rsid w:val="414C5B13"/>
    <w:rsid w:val="417116E0"/>
    <w:rsid w:val="418A4550"/>
    <w:rsid w:val="418E4428"/>
    <w:rsid w:val="419B49AF"/>
    <w:rsid w:val="41B4781F"/>
    <w:rsid w:val="41BA1FDC"/>
    <w:rsid w:val="41BC374E"/>
    <w:rsid w:val="41BD4926"/>
    <w:rsid w:val="41D04C69"/>
    <w:rsid w:val="41D34149"/>
    <w:rsid w:val="41E76F4F"/>
    <w:rsid w:val="41EB28BD"/>
    <w:rsid w:val="41FD2F74"/>
    <w:rsid w:val="42002A64"/>
    <w:rsid w:val="42004812"/>
    <w:rsid w:val="42073DF3"/>
    <w:rsid w:val="423D15C3"/>
    <w:rsid w:val="42440BA3"/>
    <w:rsid w:val="424B1F31"/>
    <w:rsid w:val="424D50E4"/>
    <w:rsid w:val="425012F6"/>
    <w:rsid w:val="42707588"/>
    <w:rsid w:val="427F607F"/>
    <w:rsid w:val="428E0070"/>
    <w:rsid w:val="42932922"/>
    <w:rsid w:val="42940B10"/>
    <w:rsid w:val="42980EEF"/>
    <w:rsid w:val="429A4C67"/>
    <w:rsid w:val="42B45D29"/>
    <w:rsid w:val="42CE66BF"/>
    <w:rsid w:val="42DE7867"/>
    <w:rsid w:val="42E278BB"/>
    <w:rsid w:val="42F547DF"/>
    <w:rsid w:val="42F6381E"/>
    <w:rsid w:val="42FC322C"/>
    <w:rsid w:val="43033795"/>
    <w:rsid w:val="43100A85"/>
    <w:rsid w:val="431A1E86"/>
    <w:rsid w:val="431C38CE"/>
    <w:rsid w:val="432B3B11"/>
    <w:rsid w:val="43543068"/>
    <w:rsid w:val="435A7F52"/>
    <w:rsid w:val="435C1F1C"/>
    <w:rsid w:val="435E641A"/>
    <w:rsid w:val="43721740"/>
    <w:rsid w:val="43822E66"/>
    <w:rsid w:val="43931DE2"/>
    <w:rsid w:val="43947908"/>
    <w:rsid w:val="43996CCD"/>
    <w:rsid w:val="43A318F9"/>
    <w:rsid w:val="43A63197"/>
    <w:rsid w:val="43B21B3C"/>
    <w:rsid w:val="43BB739A"/>
    <w:rsid w:val="43BC2FEB"/>
    <w:rsid w:val="43BE4985"/>
    <w:rsid w:val="43D877F5"/>
    <w:rsid w:val="43DD305D"/>
    <w:rsid w:val="43E50164"/>
    <w:rsid w:val="43EE526A"/>
    <w:rsid w:val="43EE5F49"/>
    <w:rsid w:val="43FB1735"/>
    <w:rsid w:val="440F6F8F"/>
    <w:rsid w:val="44167C39"/>
    <w:rsid w:val="442C2E1A"/>
    <w:rsid w:val="443C075B"/>
    <w:rsid w:val="444255B6"/>
    <w:rsid w:val="445D7CFA"/>
    <w:rsid w:val="44703ED1"/>
    <w:rsid w:val="447E346C"/>
    <w:rsid w:val="447F5EC2"/>
    <w:rsid w:val="44905D19"/>
    <w:rsid w:val="449851D6"/>
    <w:rsid w:val="449F47B6"/>
    <w:rsid w:val="44B32010"/>
    <w:rsid w:val="44B33DBE"/>
    <w:rsid w:val="44B57B36"/>
    <w:rsid w:val="44BD4C3D"/>
    <w:rsid w:val="44D3620E"/>
    <w:rsid w:val="44D77AAC"/>
    <w:rsid w:val="44DF4BB3"/>
    <w:rsid w:val="44E24BED"/>
    <w:rsid w:val="44E64193"/>
    <w:rsid w:val="44EA286D"/>
    <w:rsid w:val="44EE3048"/>
    <w:rsid w:val="44F01074"/>
    <w:rsid w:val="45050ABD"/>
    <w:rsid w:val="450D418E"/>
    <w:rsid w:val="450F70E1"/>
    <w:rsid w:val="45126D36"/>
    <w:rsid w:val="45132AAF"/>
    <w:rsid w:val="452A5142"/>
    <w:rsid w:val="453556B3"/>
    <w:rsid w:val="453942C3"/>
    <w:rsid w:val="453F38A4"/>
    <w:rsid w:val="454C1B74"/>
    <w:rsid w:val="45521829"/>
    <w:rsid w:val="45577DA7"/>
    <w:rsid w:val="455C6204"/>
    <w:rsid w:val="45617CBE"/>
    <w:rsid w:val="45645C9C"/>
    <w:rsid w:val="45670165"/>
    <w:rsid w:val="4574179F"/>
    <w:rsid w:val="459C2AA4"/>
    <w:rsid w:val="45BA2A2E"/>
    <w:rsid w:val="45BD0B82"/>
    <w:rsid w:val="45C67B21"/>
    <w:rsid w:val="45D65FB6"/>
    <w:rsid w:val="45E2495B"/>
    <w:rsid w:val="460743C1"/>
    <w:rsid w:val="46115CF7"/>
    <w:rsid w:val="46146ADE"/>
    <w:rsid w:val="461E7104"/>
    <w:rsid w:val="46276369"/>
    <w:rsid w:val="464078D3"/>
    <w:rsid w:val="4654512D"/>
    <w:rsid w:val="46595450"/>
    <w:rsid w:val="465A0E5C"/>
    <w:rsid w:val="465D6855"/>
    <w:rsid w:val="46744DE3"/>
    <w:rsid w:val="46780A66"/>
    <w:rsid w:val="468E6891"/>
    <w:rsid w:val="469D0882"/>
    <w:rsid w:val="469F45FA"/>
    <w:rsid w:val="46AB75EC"/>
    <w:rsid w:val="46AF765B"/>
    <w:rsid w:val="46B1432D"/>
    <w:rsid w:val="46BF6A4A"/>
    <w:rsid w:val="46D1677D"/>
    <w:rsid w:val="46D66391"/>
    <w:rsid w:val="46DD15C6"/>
    <w:rsid w:val="46DF0E9A"/>
    <w:rsid w:val="46F030A7"/>
    <w:rsid w:val="46F26E20"/>
    <w:rsid w:val="46F80DA9"/>
    <w:rsid w:val="471843AC"/>
    <w:rsid w:val="47280A93"/>
    <w:rsid w:val="47347438"/>
    <w:rsid w:val="47392500"/>
    <w:rsid w:val="47413903"/>
    <w:rsid w:val="474D22A8"/>
    <w:rsid w:val="475573AE"/>
    <w:rsid w:val="475F5BF2"/>
    <w:rsid w:val="47777325"/>
    <w:rsid w:val="477A6E15"/>
    <w:rsid w:val="478A34FC"/>
    <w:rsid w:val="478D6B48"/>
    <w:rsid w:val="47945F72"/>
    <w:rsid w:val="479A3013"/>
    <w:rsid w:val="479E529B"/>
    <w:rsid w:val="47B24801"/>
    <w:rsid w:val="47B61948"/>
    <w:rsid w:val="47BB47C3"/>
    <w:rsid w:val="47C167F2"/>
    <w:rsid w:val="47C72111"/>
    <w:rsid w:val="47CE0CE9"/>
    <w:rsid w:val="47DE1152"/>
    <w:rsid w:val="47F646ED"/>
    <w:rsid w:val="47FC5A7C"/>
    <w:rsid w:val="48116838"/>
    <w:rsid w:val="48174664"/>
    <w:rsid w:val="481F7D71"/>
    <w:rsid w:val="48345216"/>
    <w:rsid w:val="486A50DB"/>
    <w:rsid w:val="4884619D"/>
    <w:rsid w:val="48853CC3"/>
    <w:rsid w:val="488717E9"/>
    <w:rsid w:val="48932EF4"/>
    <w:rsid w:val="489B5295"/>
    <w:rsid w:val="489F2FD7"/>
    <w:rsid w:val="48A44462"/>
    <w:rsid w:val="48A71E8C"/>
    <w:rsid w:val="48A759E8"/>
    <w:rsid w:val="48AF5ABA"/>
    <w:rsid w:val="48B6310F"/>
    <w:rsid w:val="48CF0986"/>
    <w:rsid w:val="48D4023D"/>
    <w:rsid w:val="48D97C39"/>
    <w:rsid w:val="48E15C76"/>
    <w:rsid w:val="48EC789E"/>
    <w:rsid w:val="48EE4D6E"/>
    <w:rsid w:val="49290AF3"/>
    <w:rsid w:val="493A685C"/>
    <w:rsid w:val="493F3E72"/>
    <w:rsid w:val="49555444"/>
    <w:rsid w:val="495711BC"/>
    <w:rsid w:val="495A6EFE"/>
    <w:rsid w:val="49647D7D"/>
    <w:rsid w:val="49673882"/>
    <w:rsid w:val="49755AE6"/>
    <w:rsid w:val="497E0E3E"/>
    <w:rsid w:val="49836455"/>
    <w:rsid w:val="49885819"/>
    <w:rsid w:val="49891591"/>
    <w:rsid w:val="49A10689"/>
    <w:rsid w:val="49AD3738"/>
    <w:rsid w:val="49B77EAC"/>
    <w:rsid w:val="49C425C9"/>
    <w:rsid w:val="4A1325A4"/>
    <w:rsid w:val="4A161077"/>
    <w:rsid w:val="4A1672C9"/>
    <w:rsid w:val="4A215116"/>
    <w:rsid w:val="4A286FFC"/>
    <w:rsid w:val="4A301A0D"/>
    <w:rsid w:val="4A4554B8"/>
    <w:rsid w:val="4A4D0811"/>
    <w:rsid w:val="4A521C53"/>
    <w:rsid w:val="4A5501D7"/>
    <w:rsid w:val="4A5C28F0"/>
    <w:rsid w:val="4A767D68"/>
    <w:rsid w:val="4A7D4C52"/>
    <w:rsid w:val="4A857FAB"/>
    <w:rsid w:val="4A8A0A8C"/>
    <w:rsid w:val="4A8E20F7"/>
    <w:rsid w:val="4A934476"/>
    <w:rsid w:val="4AA26FEC"/>
    <w:rsid w:val="4AAE7501"/>
    <w:rsid w:val="4AC5484B"/>
    <w:rsid w:val="4AD0206A"/>
    <w:rsid w:val="4AD36B77"/>
    <w:rsid w:val="4ADD7DE7"/>
    <w:rsid w:val="4AE14D09"/>
    <w:rsid w:val="4AF15640"/>
    <w:rsid w:val="4B2F76F0"/>
    <w:rsid w:val="4B337A07"/>
    <w:rsid w:val="4B39542B"/>
    <w:rsid w:val="4B3A6458"/>
    <w:rsid w:val="4B3F63AB"/>
    <w:rsid w:val="4B411EAF"/>
    <w:rsid w:val="4B4F46BC"/>
    <w:rsid w:val="4B6F79CC"/>
    <w:rsid w:val="4B8325DA"/>
    <w:rsid w:val="4B893ACB"/>
    <w:rsid w:val="4B8A2A0D"/>
    <w:rsid w:val="4B9F470A"/>
    <w:rsid w:val="4B9F6E4A"/>
    <w:rsid w:val="4BA601D9"/>
    <w:rsid w:val="4BB26B7D"/>
    <w:rsid w:val="4BB804B1"/>
    <w:rsid w:val="4BB816F9"/>
    <w:rsid w:val="4BBF74EC"/>
    <w:rsid w:val="4BCD7E5B"/>
    <w:rsid w:val="4BD27718"/>
    <w:rsid w:val="4BF02F9F"/>
    <w:rsid w:val="4C101847"/>
    <w:rsid w:val="4C1C352C"/>
    <w:rsid w:val="4C237A8F"/>
    <w:rsid w:val="4C2F4672"/>
    <w:rsid w:val="4C577725"/>
    <w:rsid w:val="4C765DFD"/>
    <w:rsid w:val="4C9D5A7F"/>
    <w:rsid w:val="4CA961D2"/>
    <w:rsid w:val="4CCE6112"/>
    <w:rsid w:val="4CDC0D49"/>
    <w:rsid w:val="4CE03BBE"/>
    <w:rsid w:val="4CE6460C"/>
    <w:rsid w:val="4CEC4311"/>
    <w:rsid w:val="4CEF5BAF"/>
    <w:rsid w:val="4CFF2296"/>
    <w:rsid w:val="4D063625"/>
    <w:rsid w:val="4D150F18"/>
    <w:rsid w:val="4D294D99"/>
    <w:rsid w:val="4D3B0DF4"/>
    <w:rsid w:val="4D44414D"/>
    <w:rsid w:val="4D493511"/>
    <w:rsid w:val="4D5A74CD"/>
    <w:rsid w:val="4D834C75"/>
    <w:rsid w:val="4D8D405C"/>
    <w:rsid w:val="4D902EEE"/>
    <w:rsid w:val="4D9A1FBF"/>
    <w:rsid w:val="4D9F59AD"/>
    <w:rsid w:val="4DA42E3E"/>
    <w:rsid w:val="4DA8648A"/>
    <w:rsid w:val="4DB70183"/>
    <w:rsid w:val="4DC62DB4"/>
    <w:rsid w:val="4DCA2B2F"/>
    <w:rsid w:val="4DD86643"/>
    <w:rsid w:val="4DDE7A3E"/>
    <w:rsid w:val="4DDE7B20"/>
    <w:rsid w:val="4DEB6377"/>
    <w:rsid w:val="4DED3B42"/>
    <w:rsid w:val="4DF01BDF"/>
    <w:rsid w:val="4DFC4A28"/>
    <w:rsid w:val="4E01203E"/>
    <w:rsid w:val="4E015B9A"/>
    <w:rsid w:val="4E052BE9"/>
    <w:rsid w:val="4E0A2018"/>
    <w:rsid w:val="4E1A4EAE"/>
    <w:rsid w:val="4E233B70"/>
    <w:rsid w:val="4E2B2C17"/>
    <w:rsid w:val="4E60395B"/>
    <w:rsid w:val="4E8672C4"/>
    <w:rsid w:val="4E9133C2"/>
    <w:rsid w:val="4EAD2879"/>
    <w:rsid w:val="4EB175C0"/>
    <w:rsid w:val="4EB33338"/>
    <w:rsid w:val="4EB8094F"/>
    <w:rsid w:val="4EC31CCF"/>
    <w:rsid w:val="4EC54E1A"/>
    <w:rsid w:val="4ECF6625"/>
    <w:rsid w:val="4EDB288F"/>
    <w:rsid w:val="4EE47996"/>
    <w:rsid w:val="4EFC6035"/>
    <w:rsid w:val="4EFD0968"/>
    <w:rsid w:val="4EFD2805"/>
    <w:rsid w:val="4F053468"/>
    <w:rsid w:val="4F0A4F22"/>
    <w:rsid w:val="4F381A8F"/>
    <w:rsid w:val="4F556192"/>
    <w:rsid w:val="4F5B752C"/>
    <w:rsid w:val="4F602D94"/>
    <w:rsid w:val="4F6463E1"/>
    <w:rsid w:val="4F6665FD"/>
    <w:rsid w:val="4F6B6FE2"/>
    <w:rsid w:val="4F786330"/>
    <w:rsid w:val="4F7D3946"/>
    <w:rsid w:val="4F7F321A"/>
    <w:rsid w:val="4F7F51A7"/>
    <w:rsid w:val="4F8A61C9"/>
    <w:rsid w:val="4FB355BA"/>
    <w:rsid w:val="4FB54E8E"/>
    <w:rsid w:val="4FD219ED"/>
    <w:rsid w:val="4FD345F5"/>
    <w:rsid w:val="4FD62EB9"/>
    <w:rsid w:val="50043B2E"/>
    <w:rsid w:val="50055E16"/>
    <w:rsid w:val="500D0826"/>
    <w:rsid w:val="50131BB5"/>
    <w:rsid w:val="50161A27"/>
    <w:rsid w:val="504B75A0"/>
    <w:rsid w:val="50596845"/>
    <w:rsid w:val="50623C2A"/>
    <w:rsid w:val="506568B4"/>
    <w:rsid w:val="506D7517"/>
    <w:rsid w:val="50834F8C"/>
    <w:rsid w:val="508B5BEF"/>
    <w:rsid w:val="508C2093"/>
    <w:rsid w:val="50BB4726"/>
    <w:rsid w:val="50D43A3A"/>
    <w:rsid w:val="50E517A3"/>
    <w:rsid w:val="50FD4D3F"/>
    <w:rsid w:val="50FF3888"/>
    <w:rsid w:val="51022355"/>
    <w:rsid w:val="5108180D"/>
    <w:rsid w:val="511410F4"/>
    <w:rsid w:val="513242BC"/>
    <w:rsid w:val="51330C53"/>
    <w:rsid w:val="513D15DF"/>
    <w:rsid w:val="51510BE7"/>
    <w:rsid w:val="515725D9"/>
    <w:rsid w:val="515B7CB7"/>
    <w:rsid w:val="517D19DC"/>
    <w:rsid w:val="519A433C"/>
    <w:rsid w:val="51B66C9C"/>
    <w:rsid w:val="51BA49DE"/>
    <w:rsid w:val="51C21AE4"/>
    <w:rsid w:val="51C23892"/>
    <w:rsid w:val="51C372B3"/>
    <w:rsid w:val="51D27F79"/>
    <w:rsid w:val="51D92A34"/>
    <w:rsid w:val="51E922C7"/>
    <w:rsid w:val="51EE6435"/>
    <w:rsid w:val="51F223CA"/>
    <w:rsid w:val="51FB5F18"/>
    <w:rsid w:val="520E4D2A"/>
    <w:rsid w:val="52132340"/>
    <w:rsid w:val="521D4F6D"/>
    <w:rsid w:val="522602C5"/>
    <w:rsid w:val="522B1438"/>
    <w:rsid w:val="522E0F28"/>
    <w:rsid w:val="52304CA0"/>
    <w:rsid w:val="5246001F"/>
    <w:rsid w:val="525564B4"/>
    <w:rsid w:val="526910A0"/>
    <w:rsid w:val="52691F60"/>
    <w:rsid w:val="52747F88"/>
    <w:rsid w:val="52913101"/>
    <w:rsid w:val="52A03BD4"/>
    <w:rsid w:val="52AA2CA4"/>
    <w:rsid w:val="52B15DE1"/>
    <w:rsid w:val="52B458D1"/>
    <w:rsid w:val="52BE22AC"/>
    <w:rsid w:val="52C27FEE"/>
    <w:rsid w:val="52D26F8F"/>
    <w:rsid w:val="52EA2E32"/>
    <w:rsid w:val="52ED0DE3"/>
    <w:rsid w:val="530F0D59"/>
    <w:rsid w:val="53122F65"/>
    <w:rsid w:val="531671CA"/>
    <w:rsid w:val="532414D0"/>
    <w:rsid w:val="53275046"/>
    <w:rsid w:val="532A16EF"/>
    <w:rsid w:val="532A7941"/>
    <w:rsid w:val="533407C0"/>
    <w:rsid w:val="533B1B4E"/>
    <w:rsid w:val="53442347"/>
    <w:rsid w:val="534F55FA"/>
    <w:rsid w:val="53654E1D"/>
    <w:rsid w:val="53656BCB"/>
    <w:rsid w:val="536E5A80"/>
    <w:rsid w:val="537511C0"/>
    <w:rsid w:val="53764934"/>
    <w:rsid w:val="537A3A6E"/>
    <w:rsid w:val="53912830"/>
    <w:rsid w:val="539B25ED"/>
    <w:rsid w:val="53B650CC"/>
    <w:rsid w:val="53BD6A07"/>
    <w:rsid w:val="53E67D0C"/>
    <w:rsid w:val="53EE096F"/>
    <w:rsid w:val="53FA37B7"/>
    <w:rsid w:val="53FC752F"/>
    <w:rsid w:val="53FD0BB2"/>
    <w:rsid w:val="540208BE"/>
    <w:rsid w:val="54032EDA"/>
    <w:rsid w:val="540463E4"/>
    <w:rsid w:val="54050AEC"/>
    <w:rsid w:val="54083280"/>
    <w:rsid w:val="54134879"/>
    <w:rsid w:val="542720D3"/>
    <w:rsid w:val="542E16B3"/>
    <w:rsid w:val="54484523"/>
    <w:rsid w:val="54681ED8"/>
    <w:rsid w:val="547F3CBD"/>
    <w:rsid w:val="5483555B"/>
    <w:rsid w:val="548B440F"/>
    <w:rsid w:val="54A97AB6"/>
    <w:rsid w:val="54B53CE5"/>
    <w:rsid w:val="54BA1078"/>
    <w:rsid w:val="54BE2358"/>
    <w:rsid w:val="54C03FAD"/>
    <w:rsid w:val="54CF254E"/>
    <w:rsid w:val="54F834E2"/>
    <w:rsid w:val="54FB1595"/>
    <w:rsid w:val="551B1C37"/>
    <w:rsid w:val="554E3DBB"/>
    <w:rsid w:val="5552317F"/>
    <w:rsid w:val="5559450E"/>
    <w:rsid w:val="555C7146"/>
    <w:rsid w:val="555F5D4F"/>
    <w:rsid w:val="556610C3"/>
    <w:rsid w:val="5572737D"/>
    <w:rsid w:val="55906462"/>
    <w:rsid w:val="55C63691"/>
    <w:rsid w:val="55E50284"/>
    <w:rsid w:val="55E93AE3"/>
    <w:rsid w:val="55F83D27"/>
    <w:rsid w:val="55FF3307"/>
    <w:rsid w:val="56382375"/>
    <w:rsid w:val="563E0B8C"/>
    <w:rsid w:val="564B02FA"/>
    <w:rsid w:val="564C33E3"/>
    <w:rsid w:val="565106FA"/>
    <w:rsid w:val="56553C8D"/>
    <w:rsid w:val="56690780"/>
    <w:rsid w:val="567906AA"/>
    <w:rsid w:val="56805BC1"/>
    <w:rsid w:val="568B4271"/>
    <w:rsid w:val="569C0B56"/>
    <w:rsid w:val="56AE5351"/>
    <w:rsid w:val="56B631D9"/>
    <w:rsid w:val="56BA6378"/>
    <w:rsid w:val="56D254D1"/>
    <w:rsid w:val="56E71677"/>
    <w:rsid w:val="56EB73E7"/>
    <w:rsid w:val="56FC7846"/>
    <w:rsid w:val="56FE35BF"/>
    <w:rsid w:val="57161D37"/>
    <w:rsid w:val="57172F50"/>
    <w:rsid w:val="571E5A0F"/>
    <w:rsid w:val="57216E31"/>
    <w:rsid w:val="57255AF8"/>
    <w:rsid w:val="57376AD1"/>
    <w:rsid w:val="574014E1"/>
    <w:rsid w:val="57415BE5"/>
    <w:rsid w:val="57436615"/>
    <w:rsid w:val="574A25ED"/>
    <w:rsid w:val="574B7E86"/>
    <w:rsid w:val="575651A9"/>
    <w:rsid w:val="57A37CC2"/>
    <w:rsid w:val="57B343A9"/>
    <w:rsid w:val="57B95737"/>
    <w:rsid w:val="57B96722"/>
    <w:rsid w:val="57CC0FC7"/>
    <w:rsid w:val="57D91936"/>
    <w:rsid w:val="57DD1426"/>
    <w:rsid w:val="58020E8D"/>
    <w:rsid w:val="5806097D"/>
    <w:rsid w:val="58093FC9"/>
    <w:rsid w:val="58164938"/>
    <w:rsid w:val="583B7EFB"/>
    <w:rsid w:val="584427B9"/>
    <w:rsid w:val="58643B01"/>
    <w:rsid w:val="587A4352"/>
    <w:rsid w:val="58892FCD"/>
    <w:rsid w:val="589D0BB5"/>
    <w:rsid w:val="589F492D"/>
    <w:rsid w:val="58BF6D7E"/>
    <w:rsid w:val="58E660B8"/>
    <w:rsid w:val="58EA7CFB"/>
    <w:rsid w:val="58EB7B73"/>
    <w:rsid w:val="58ED38EB"/>
    <w:rsid w:val="591F15CA"/>
    <w:rsid w:val="59253085"/>
    <w:rsid w:val="592F5CB1"/>
    <w:rsid w:val="593B28A8"/>
    <w:rsid w:val="593E33E4"/>
    <w:rsid w:val="5943350B"/>
    <w:rsid w:val="594D25DB"/>
    <w:rsid w:val="5975113E"/>
    <w:rsid w:val="59796F2C"/>
    <w:rsid w:val="598A2EE8"/>
    <w:rsid w:val="599B6EA3"/>
    <w:rsid w:val="59C12681"/>
    <w:rsid w:val="59C81C62"/>
    <w:rsid w:val="59C83A10"/>
    <w:rsid w:val="59DA07EB"/>
    <w:rsid w:val="5A18629E"/>
    <w:rsid w:val="5A24333C"/>
    <w:rsid w:val="5A47702B"/>
    <w:rsid w:val="5A533C21"/>
    <w:rsid w:val="5A564318"/>
    <w:rsid w:val="5A623E64"/>
    <w:rsid w:val="5A7B26C5"/>
    <w:rsid w:val="5A81253D"/>
    <w:rsid w:val="5A8D272B"/>
    <w:rsid w:val="5AA505A9"/>
    <w:rsid w:val="5ACB7C5C"/>
    <w:rsid w:val="5AD14B46"/>
    <w:rsid w:val="5AE20B01"/>
    <w:rsid w:val="5AE34FA5"/>
    <w:rsid w:val="5AE825BC"/>
    <w:rsid w:val="5AEB3E5A"/>
    <w:rsid w:val="5AEC4AB4"/>
    <w:rsid w:val="5AF54CD9"/>
    <w:rsid w:val="5B0A49FF"/>
    <w:rsid w:val="5B116A35"/>
    <w:rsid w:val="5B1F58B2"/>
    <w:rsid w:val="5B286E5C"/>
    <w:rsid w:val="5B3A093D"/>
    <w:rsid w:val="5B3E6680"/>
    <w:rsid w:val="5B5A2D8E"/>
    <w:rsid w:val="5B922527"/>
    <w:rsid w:val="5B9242D5"/>
    <w:rsid w:val="5B962018"/>
    <w:rsid w:val="5BA51360"/>
    <w:rsid w:val="5BA81D4B"/>
    <w:rsid w:val="5BAB5397"/>
    <w:rsid w:val="5BC56459"/>
    <w:rsid w:val="5BD364E5"/>
    <w:rsid w:val="5BF75295"/>
    <w:rsid w:val="5BF94355"/>
    <w:rsid w:val="5C060A13"/>
    <w:rsid w:val="5C0F5926"/>
    <w:rsid w:val="5C2C297C"/>
    <w:rsid w:val="5C2D04CF"/>
    <w:rsid w:val="5C3830CF"/>
    <w:rsid w:val="5C473312"/>
    <w:rsid w:val="5C4E28F2"/>
    <w:rsid w:val="5C593045"/>
    <w:rsid w:val="5C5C127C"/>
    <w:rsid w:val="5C5D0D87"/>
    <w:rsid w:val="5C5D48E3"/>
    <w:rsid w:val="5C7B7A1A"/>
    <w:rsid w:val="5C844566"/>
    <w:rsid w:val="5CA00C74"/>
    <w:rsid w:val="5CA22C3E"/>
    <w:rsid w:val="5CA644DC"/>
    <w:rsid w:val="5CB00EB7"/>
    <w:rsid w:val="5CC76201"/>
    <w:rsid w:val="5CD10E2D"/>
    <w:rsid w:val="5CD86660"/>
    <w:rsid w:val="5CE943C9"/>
    <w:rsid w:val="5D0B2591"/>
    <w:rsid w:val="5D0C5695"/>
    <w:rsid w:val="5D1C479E"/>
    <w:rsid w:val="5D1D209C"/>
    <w:rsid w:val="5D2D64DB"/>
    <w:rsid w:val="5D3812DB"/>
    <w:rsid w:val="5D704AEA"/>
    <w:rsid w:val="5D7065CA"/>
    <w:rsid w:val="5D885990"/>
    <w:rsid w:val="5D9E3405"/>
    <w:rsid w:val="5DAB167E"/>
    <w:rsid w:val="5DBC4C5F"/>
    <w:rsid w:val="5DD45079"/>
    <w:rsid w:val="5DE54B90"/>
    <w:rsid w:val="5DF63241"/>
    <w:rsid w:val="5E014E17"/>
    <w:rsid w:val="5E015239"/>
    <w:rsid w:val="5E03641E"/>
    <w:rsid w:val="5E0D2339"/>
    <w:rsid w:val="5E14191A"/>
    <w:rsid w:val="5E190CDE"/>
    <w:rsid w:val="5E1973BD"/>
    <w:rsid w:val="5E203E1A"/>
    <w:rsid w:val="5E2F405E"/>
    <w:rsid w:val="5E413D91"/>
    <w:rsid w:val="5E443FAD"/>
    <w:rsid w:val="5E495F53"/>
    <w:rsid w:val="5E4E6BDA"/>
    <w:rsid w:val="5E526EEE"/>
    <w:rsid w:val="5E56783C"/>
    <w:rsid w:val="5E6166BA"/>
    <w:rsid w:val="5E624433"/>
    <w:rsid w:val="5E7707F4"/>
    <w:rsid w:val="5E856373"/>
    <w:rsid w:val="5E8720EC"/>
    <w:rsid w:val="5E8A1917"/>
    <w:rsid w:val="5E9B5B97"/>
    <w:rsid w:val="5EA577C1"/>
    <w:rsid w:val="5EB11A76"/>
    <w:rsid w:val="5EBE031E"/>
    <w:rsid w:val="5ECF75EF"/>
    <w:rsid w:val="5EDE72FE"/>
    <w:rsid w:val="5EF3723D"/>
    <w:rsid w:val="5EF37BFA"/>
    <w:rsid w:val="5EFF6126"/>
    <w:rsid w:val="5F025C16"/>
    <w:rsid w:val="5F0B7796"/>
    <w:rsid w:val="5F131BD1"/>
    <w:rsid w:val="5F4C0C3F"/>
    <w:rsid w:val="5F4F0E5B"/>
    <w:rsid w:val="5F69472E"/>
    <w:rsid w:val="5F7268F8"/>
    <w:rsid w:val="5F7E031C"/>
    <w:rsid w:val="5F92011E"/>
    <w:rsid w:val="5F944AC0"/>
    <w:rsid w:val="5FB32A6C"/>
    <w:rsid w:val="5FE07D05"/>
    <w:rsid w:val="5FE315A4"/>
    <w:rsid w:val="5FE4557D"/>
    <w:rsid w:val="5FED5F7E"/>
    <w:rsid w:val="5FEE5B0C"/>
    <w:rsid w:val="5FF05A6E"/>
    <w:rsid w:val="60003F04"/>
    <w:rsid w:val="60033C22"/>
    <w:rsid w:val="60114363"/>
    <w:rsid w:val="601F2ECF"/>
    <w:rsid w:val="60275934"/>
    <w:rsid w:val="6037544B"/>
    <w:rsid w:val="604007A4"/>
    <w:rsid w:val="60620F67"/>
    <w:rsid w:val="606721D5"/>
    <w:rsid w:val="60803296"/>
    <w:rsid w:val="608E59B3"/>
    <w:rsid w:val="609C088D"/>
    <w:rsid w:val="609F196E"/>
    <w:rsid w:val="60A0631D"/>
    <w:rsid w:val="60B8658C"/>
    <w:rsid w:val="60BF3DBF"/>
    <w:rsid w:val="60CC3CED"/>
    <w:rsid w:val="60D06E12"/>
    <w:rsid w:val="60D835E0"/>
    <w:rsid w:val="60DD2497"/>
    <w:rsid w:val="60E750C3"/>
    <w:rsid w:val="60EA0C7B"/>
    <w:rsid w:val="61005011"/>
    <w:rsid w:val="610B0DB2"/>
    <w:rsid w:val="610E0522"/>
    <w:rsid w:val="61176028"/>
    <w:rsid w:val="612532AB"/>
    <w:rsid w:val="613025C6"/>
    <w:rsid w:val="61314591"/>
    <w:rsid w:val="61342AAD"/>
    <w:rsid w:val="613F1232"/>
    <w:rsid w:val="61416B7D"/>
    <w:rsid w:val="61461DEA"/>
    <w:rsid w:val="61590ACD"/>
    <w:rsid w:val="615C785F"/>
    <w:rsid w:val="61774699"/>
    <w:rsid w:val="617A5F38"/>
    <w:rsid w:val="617A7CE6"/>
    <w:rsid w:val="61AD00BB"/>
    <w:rsid w:val="61BC02FE"/>
    <w:rsid w:val="61D513C0"/>
    <w:rsid w:val="61D75138"/>
    <w:rsid w:val="61E17D65"/>
    <w:rsid w:val="61E3588B"/>
    <w:rsid w:val="61F77588"/>
    <w:rsid w:val="620C3034"/>
    <w:rsid w:val="62145A44"/>
    <w:rsid w:val="6220088D"/>
    <w:rsid w:val="6232236E"/>
    <w:rsid w:val="62326812"/>
    <w:rsid w:val="62397BA1"/>
    <w:rsid w:val="626F7B9F"/>
    <w:rsid w:val="627209BD"/>
    <w:rsid w:val="627C6477"/>
    <w:rsid w:val="628A7090"/>
    <w:rsid w:val="628C1A7E"/>
    <w:rsid w:val="6291178B"/>
    <w:rsid w:val="62913539"/>
    <w:rsid w:val="62944DD7"/>
    <w:rsid w:val="629F51E1"/>
    <w:rsid w:val="62B2525D"/>
    <w:rsid w:val="62BD2580"/>
    <w:rsid w:val="62C21944"/>
    <w:rsid w:val="62CD2097"/>
    <w:rsid w:val="62CF4061"/>
    <w:rsid w:val="62D41677"/>
    <w:rsid w:val="62DA4EE0"/>
    <w:rsid w:val="62E713AB"/>
    <w:rsid w:val="62F05B35"/>
    <w:rsid w:val="62F66E9D"/>
    <w:rsid w:val="63070438"/>
    <w:rsid w:val="63151667"/>
    <w:rsid w:val="631657EC"/>
    <w:rsid w:val="631F28F3"/>
    <w:rsid w:val="632B74E9"/>
    <w:rsid w:val="633839B4"/>
    <w:rsid w:val="633A6B80"/>
    <w:rsid w:val="633F4CF0"/>
    <w:rsid w:val="635B76A3"/>
    <w:rsid w:val="63860BC4"/>
    <w:rsid w:val="63AA2238"/>
    <w:rsid w:val="63AC0521"/>
    <w:rsid w:val="63B374DF"/>
    <w:rsid w:val="63B868A3"/>
    <w:rsid w:val="63C11BFC"/>
    <w:rsid w:val="63E246C9"/>
    <w:rsid w:val="63EC7D08"/>
    <w:rsid w:val="63ED479F"/>
    <w:rsid w:val="63FF0976"/>
    <w:rsid w:val="6401649C"/>
    <w:rsid w:val="640F4E14"/>
    <w:rsid w:val="64124205"/>
    <w:rsid w:val="6424218B"/>
    <w:rsid w:val="644B1C02"/>
    <w:rsid w:val="64657690"/>
    <w:rsid w:val="6477050C"/>
    <w:rsid w:val="64790728"/>
    <w:rsid w:val="6497295D"/>
    <w:rsid w:val="64AC7B4C"/>
    <w:rsid w:val="64B654D9"/>
    <w:rsid w:val="64C5762F"/>
    <w:rsid w:val="64CD45D0"/>
    <w:rsid w:val="64CD637E"/>
    <w:rsid w:val="64CF20F6"/>
    <w:rsid w:val="64D8571A"/>
    <w:rsid w:val="64E57B6C"/>
    <w:rsid w:val="64FE478A"/>
    <w:rsid w:val="64FF0C2E"/>
    <w:rsid w:val="65014674"/>
    <w:rsid w:val="65031DA0"/>
    <w:rsid w:val="65096757"/>
    <w:rsid w:val="65363AB6"/>
    <w:rsid w:val="653875BC"/>
    <w:rsid w:val="65433D82"/>
    <w:rsid w:val="654523B9"/>
    <w:rsid w:val="655479FC"/>
    <w:rsid w:val="65586590"/>
    <w:rsid w:val="657809E0"/>
    <w:rsid w:val="6591677E"/>
    <w:rsid w:val="65A45331"/>
    <w:rsid w:val="65A672FB"/>
    <w:rsid w:val="65A70610"/>
    <w:rsid w:val="65C07C91"/>
    <w:rsid w:val="65D774B5"/>
    <w:rsid w:val="65F362B8"/>
    <w:rsid w:val="65FC6F1B"/>
    <w:rsid w:val="65FE2944"/>
    <w:rsid w:val="660E6232"/>
    <w:rsid w:val="66171FB1"/>
    <w:rsid w:val="66246472"/>
    <w:rsid w:val="66372649"/>
    <w:rsid w:val="663F32AC"/>
    <w:rsid w:val="665723A3"/>
    <w:rsid w:val="666D6853"/>
    <w:rsid w:val="668769CC"/>
    <w:rsid w:val="668B64F1"/>
    <w:rsid w:val="66967370"/>
    <w:rsid w:val="66A601AC"/>
    <w:rsid w:val="66AB26EF"/>
    <w:rsid w:val="66CB787B"/>
    <w:rsid w:val="66CC2CAC"/>
    <w:rsid w:val="66D216CC"/>
    <w:rsid w:val="66D460EA"/>
    <w:rsid w:val="66DE04FB"/>
    <w:rsid w:val="66DE066E"/>
    <w:rsid w:val="66E520A5"/>
    <w:rsid w:val="66F9345B"/>
    <w:rsid w:val="670C7632"/>
    <w:rsid w:val="671166A2"/>
    <w:rsid w:val="6715425C"/>
    <w:rsid w:val="67193AFD"/>
    <w:rsid w:val="671944E6"/>
    <w:rsid w:val="67216ABF"/>
    <w:rsid w:val="6723497B"/>
    <w:rsid w:val="6738613A"/>
    <w:rsid w:val="6739419F"/>
    <w:rsid w:val="67505713"/>
    <w:rsid w:val="67661A79"/>
    <w:rsid w:val="6784541A"/>
    <w:rsid w:val="67883263"/>
    <w:rsid w:val="67A205F5"/>
    <w:rsid w:val="67AC47B9"/>
    <w:rsid w:val="67AC4971"/>
    <w:rsid w:val="67B101D9"/>
    <w:rsid w:val="67B65547"/>
    <w:rsid w:val="67CE48E7"/>
    <w:rsid w:val="67CF5E55"/>
    <w:rsid w:val="67E229C6"/>
    <w:rsid w:val="67FB3202"/>
    <w:rsid w:val="68071723"/>
    <w:rsid w:val="6808604B"/>
    <w:rsid w:val="681F3395"/>
    <w:rsid w:val="6851128A"/>
    <w:rsid w:val="686F08E0"/>
    <w:rsid w:val="686F60CA"/>
    <w:rsid w:val="6870599E"/>
    <w:rsid w:val="68790CF7"/>
    <w:rsid w:val="68926E5D"/>
    <w:rsid w:val="689A0C6D"/>
    <w:rsid w:val="68B166E3"/>
    <w:rsid w:val="68BC23AC"/>
    <w:rsid w:val="68C74F83"/>
    <w:rsid w:val="68CF4DBB"/>
    <w:rsid w:val="68EF0FB9"/>
    <w:rsid w:val="68F95994"/>
    <w:rsid w:val="691722BE"/>
    <w:rsid w:val="6933148F"/>
    <w:rsid w:val="69366BE8"/>
    <w:rsid w:val="6945118B"/>
    <w:rsid w:val="694E2184"/>
    <w:rsid w:val="695232F6"/>
    <w:rsid w:val="69633274"/>
    <w:rsid w:val="698711F2"/>
    <w:rsid w:val="69A9560C"/>
    <w:rsid w:val="69AA4EE0"/>
    <w:rsid w:val="69B144C0"/>
    <w:rsid w:val="69B55D5F"/>
    <w:rsid w:val="69B8584F"/>
    <w:rsid w:val="69BB7C68"/>
    <w:rsid w:val="69C266CE"/>
    <w:rsid w:val="69C9180A"/>
    <w:rsid w:val="69CA7330"/>
    <w:rsid w:val="69CE5072"/>
    <w:rsid w:val="69D87C9F"/>
    <w:rsid w:val="69E76134"/>
    <w:rsid w:val="6A024D1C"/>
    <w:rsid w:val="6A0E546F"/>
    <w:rsid w:val="6A1E28D8"/>
    <w:rsid w:val="6A3F387A"/>
    <w:rsid w:val="6A411797"/>
    <w:rsid w:val="6A49230D"/>
    <w:rsid w:val="6A4B66C3"/>
    <w:rsid w:val="6A4C120B"/>
    <w:rsid w:val="6A570BC4"/>
    <w:rsid w:val="6A6E5F0E"/>
    <w:rsid w:val="6A7259FE"/>
    <w:rsid w:val="6A7A0D56"/>
    <w:rsid w:val="6A7E0847"/>
    <w:rsid w:val="6A883473"/>
    <w:rsid w:val="6A8F4802"/>
    <w:rsid w:val="6AB844F7"/>
    <w:rsid w:val="6ABF6769"/>
    <w:rsid w:val="6AC00E5F"/>
    <w:rsid w:val="6ACF2763"/>
    <w:rsid w:val="6B0F5943"/>
    <w:rsid w:val="6B166CD1"/>
    <w:rsid w:val="6B1D005F"/>
    <w:rsid w:val="6B362ECF"/>
    <w:rsid w:val="6B3B6738"/>
    <w:rsid w:val="6B513865"/>
    <w:rsid w:val="6B5477F9"/>
    <w:rsid w:val="6B5B4551"/>
    <w:rsid w:val="6B621F16"/>
    <w:rsid w:val="6B625A72"/>
    <w:rsid w:val="6B657311"/>
    <w:rsid w:val="6B737C7F"/>
    <w:rsid w:val="6B7467CB"/>
    <w:rsid w:val="6B767770"/>
    <w:rsid w:val="6B777044"/>
    <w:rsid w:val="6B7D13F5"/>
    <w:rsid w:val="6B7D28AC"/>
    <w:rsid w:val="6B8754D9"/>
    <w:rsid w:val="6B8D19AD"/>
    <w:rsid w:val="6B8E2D0B"/>
    <w:rsid w:val="6B8F0831"/>
    <w:rsid w:val="6BBA3B00"/>
    <w:rsid w:val="6BD66460"/>
    <w:rsid w:val="6BEB1F0C"/>
    <w:rsid w:val="6BF608B1"/>
    <w:rsid w:val="6C022DB1"/>
    <w:rsid w:val="6C050FB1"/>
    <w:rsid w:val="6C112375"/>
    <w:rsid w:val="6C1C0317"/>
    <w:rsid w:val="6C3513D9"/>
    <w:rsid w:val="6C3C2767"/>
    <w:rsid w:val="6C490CDB"/>
    <w:rsid w:val="6C4923CE"/>
    <w:rsid w:val="6C615D2A"/>
    <w:rsid w:val="6C623077"/>
    <w:rsid w:val="6C692E30"/>
    <w:rsid w:val="6C693A95"/>
    <w:rsid w:val="6C705F6D"/>
    <w:rsid w:val="6C7812C6"/>
    <w:rsid w:val="6C9003BD"/>
    <w:rsid w:val="6CAE2712"/>
    <w:rsid w:val="6CB23E44"/>
    <w:rsid w:val="6CB676E3"/>
    <w:rsid w:val="6CB73B9C"/>
    <w:rsid w:val="6CBC5656"/>
    <w:rsid w:val="6CC369E5"/>
    <w:rsid w:val="6CE34991"/>
    <w:rsid w:val="6CF748E0"/>
    <w:rsid w:val="6D106B9E"/>
    <w:rsid w:val="6D1B5AD7"/>
    <w:rsid w:val="6D3B2A1F"/>
    <w:rsid w:val="6D451E16"/>
    <w:rsid w:val="6D4B0788"/>
    <w:rsid w:val="6D7952F5"/>
    <w:rsid w:val="6D841522"/>
    <w:rsid w:val="6D940381"/>
    <w:rsid w:val="6DA560EA"/>
    <w:rsid w:val="6DAA54AF"/>
    <w:rsid w:val="6DB14A8F"/>
    <w:rsid w:val="6DB40EA6"/>
    <w:rsid w:val="6DC66449"/>
    <w:rsid w:val="6DD32C57"/>
    <w:rsid w:val="6DDB5FB0"/>
    <w:rsid w:val="6DFA4688"/>
    <w:rsid w:val="6E146DCC"/>
    <w:rsid w:val="6E162B44"/>
    <w:rsid w:val="6E1D0376"/>
    <w:rsid w:val="6E393B9A"/>
    <w:rsid w:val="6E4E6782"/>
    <w:rsid w:val="6E5D4C17"/>
    <w:rsid w:val="6E7449D1"/>
    <w:rsid w:val="6E7A7577"/>
    <w:rsid w:val="6E881C94"/>
    <w:rsid w:val="6E891568"/>
    <w:rsid w:val="6E8D5E4E"/>
    <w:rsid w:val="6EA53115"/>
    <w:rsid w:val="6EA6211A"/>
    <w:rsid w:val="6EB72579"/>
    <w:rsid w:val="6EBD7D2E"/>
    <w:rsid w:val="6EDC5B3C"/>
    <w:rsid w:val="6EDD3662"/>
    <w:rsid w:val="6EE63285"/>
    <w:rsid w:val="6EF47329"/>
    <w:rsid w:val="6EF54E4F"/>
    <w:rsid w:val="6F062BB9"/>
    <w:rsid w:val="6F17593C"/>
    <w:rsid w:val="6F177DA3"/>
    <w:rsid w:val="6F1F3C7A"/>
    <w:rsid w:val="6F4436E1"/>
    <w:rsid w:val="6F502C63"/>
    <w:rsid w:val="6F5778B8"/>
    <w:rsid w:val="6F5C4ECE"/>
    <w:rsid w:val="6F6F6360"/>
    <w:rsid w:val="6F7044D6"/>
    <w:rsid w:val="6F7A190E"/>
    <w:rsid w:val="6F806E0F"/>
    <w:rsid w:val="6F9603E0"/>
    <w:rsid w:val="6FA0300D"/>
    <w:rsid w:val="6FA406C1"/>
    <w:rsid w:val="6FA60F0B"/>
    <w:rsid w:val="6FC16E17"/>
    <w:rsid w:val="6FD11419"/>
    <w:rsid w:val="6FE80510"/>
    <w:rsid w:val="6FEF1D95"/>
    <w:rsid w:val="6FF70FA2"/>
    <w:rsid w:val="6FFB46E7"/>
    <w:rsid w:val="70027824"/>
    <w:rsid w:val="7007308C"/>
    <w:rsid w:val="702A6D7B"/>
    <w:rsid w:val="704A4D27"/>
    <w:rsid w:val="705313F0"/>
    <w:rsid w:val="70700C31"/>
    <w:rsid w:val="70757FF6"/>
    <w:rsid w:val="70781C06"/>
    <w:rsid w:val="707B75D6"/>
    <w:rsid w:val="708E730A"/>
    <w:rsid w:val="709A1C3E"/>
    <w:rsid w:val="709E3137"/>
    <w:rsid w:val="70B0102E"/>
    <w:rsid w:val="70B14DA6"/>
    <w:rsid w:val="70B84386"/>
    <w:rsid w:val="70CD317E"/>
    <w:rsid w:val="70F56D3E"/>
    <w:rsid w:val="70F80C27"/>
    <w:rsid w:val="71175551"/>
    <w:rsid w:val="71235CA4"/>
    <w:rsid w:val="7130216F"/>
    <w:rsid w:val="71367DFF"/>
    <w:rsid w:val="713B74CC"/>
    <w:rsid w:val="7141437C"/>
    <w:rsid w:val="71436346"/>
    <w:rsid w:val="71445C1A"/>
    <w:rsid w:val="714A76D4"/>
    <w:rsid w:val="71542301"/>
    <w:rsid w:val="716167CC"/>
    <w:rsid w:val="716342F2"/>
    <w:rsid w:val="716F2C97"/>
    <w:rsid w:val="717209D9"/>
    <w:rsid w:val="71995F66"/>
    <w:rsid w:val="71A16BC9"/>
    <w:rsid w:val="71B936E0"/>
    <w:rsid w:val="71CD20B4"/>
    <w:rsid w:val="71D84CE0"/>
    <w:rsid w:val="71E13469"/>
    <w:rsid w:val="71EA4A14"/>
    <w:rsid w:val="720158B9"/>
    <w:rsid w:val="720F5523"/>
    <w:rsid w:val="72360B1D"/>
    <w:rsid w:val="723B526F"/>
    <w:rsid w:val="724A54B2"/>
    <w:rsid w:val="72514443"/>
    <w:rsid w:val="7265409A"/>
    <w:rsid w:val="727F33AE"/>
    <w:rsid w:val="72876C92"/>
    <w:rsid w:val="72907369"/>
    <w:rsid w:val="72A06176"/>
    <w:rsid w:val="72B06DF7"/>
    <w:rsid w:val="72C13CD9"/>
    <w:rsid w:val="72C60FDD"/>
    <w:rsid w:val="72C9287B"/>
    <w:rsid w:val="730E4732"/>
    <w:rsid w:val="73107E21"/>
    <w:rsid w:val="731A30D6"/>
    <w:rsid w:val="73217DDB"/>
    <w:rsid w:val="733A5527"/>
    <w:rsid w:val="734359DE"/>
    <w:rsid w:val="7344553D"/>
    <w:rsid w:val="73465C7A"/>
    <w:rsid w:val="736305DA"/>
    <w:rsid w:val="736B56E0"/>
    <w:rsid w:val="736B748E"/>
    <w:rsid w:val="7372081D"/>
    <w:rsid w:val="737600B6"/>
    <w:rsid w:val="738D1AFA"/>
    <w:rsid w:val="73A82490"/>
    <w:rsid w:val="73AD3F4B"/>
    <w:rsid w:val="73B33669"/>
    <w:rsid w:val="73B452D9"/>
    <w:rsid w:val="73BA21C4"/>
    <w:rsid w:val="73C2186E"/>
    <w:rsid w:val="73C53042"/>
    <w:rsid w:val="73EA4857"/>
    <w:rsid w:val="73EB6821"/>
    <w:rsid w:val="740022CC"/>
    <w:rsid w:val="7443665D"/>
    <w:rsid w:val="744C72C0"/>
    <w:rsid w:val="74566390"/>
    <w:rsid w:val="74604B19"/>
    <w:rsid w:val="74624D35"/>
    <w:rsid w:val="74687E72"/>
    <w:rsid w:val="74837605"/>
    <w:rsid w:val="7487654A"/>
    <w:rsid w:val="74BA06F2"/>
    <w:rsid w:val="74D472B5"/>
    <w:rsid w:val="74E53270"/>
    <w:rsid w:val="74EB1D79"/>
    <w:rsid w:val="74FC6F38"/>
    <w:rsid w:val="75063039"/>
    <w:rsid w:val="751E21B1"/>
    <w:rsid w:val="75241FEA"/>
    <w:rsid w:val="753B10E2"/>
    <w:rsid w:val="754E7BD6"/>
    <w:rsid w:val="75530B22"/>
    <w:rsid w:val="75693C7A"/>
    <w:rsid w:val="757E5B9F"/>
    <w:rsid w:val="758D5DE2"/>
    <w:rsid w:val="75947170"/>
    <w:rsid w:val="759F3DF5"/>
    <w:rsid w:val="759F78C3"/>
    <w:rsid w:val="75AA6994"/>
    <w:rsid w:val="75C6170F"/>
    <w:rsid w:val="75D752AF"/>
    <w:rsid w:val="75EC087F"/>
    <w:rsid w:val="75F6794D"/>
    <w:rsid w:val="760740B6"/>
    <w:rsid w:val="76113410"/>
    <w:rsid w:val="76302578"/>
    <w:rsid w:val="76342701"/>
    <w:rsid w:val="7645046A"/>
    <w:rsid w:val="76607052"/>
    <w:rsid w:val="766A7ED1"/>
    <w:rsid w:val="766D79C1"/>
    <w:rsid w:val="76721858"/>
    <w:rsid w:val="76766876"/>
    <w:rsid w:val="767945B8"/>
    <w:rsid w:val="76852F5D"/>
    <w:rsid w:val="768A40CF"/>
    <w:rsid w:val="768F7CF6"/>
    <w:rsid w:val="76951443"/>
    <w:rsid w:val="76A719B8"/>
    <w:rsid w:val="76AC2297"/>
    <w:rsid w:val="76AC673B"/>
    <w:rsid w:val="76C770D1"/>
    <w:rsid w:val="76CC2C44"/>
    <w:rsid w:val="76D25453"/>
    <w:rsid w:val="76D65566"/>
    <w:rsid w:val="76DF08BF"/>
    <w:rsid w:val="76E934EC"/>
    <w:rsid w:val="76EE0B02"/>
    <w:rsid w:val="76F31C74"/>
    <w:rsid w:val="76F81981"/>
    <w:rsid w:val="77185B7F"/>
    <w:rsid w:val="771A36A5"/>
    <w:rsid w:val="772207AC"/>
    <w:rsid w:val="77242776"/>
    <w:rsid w:val="77242CFA"/>
    <w:rsid w:val="77274014"/>
    <w:rsid w:val="772C5186"/>
    <w:rsid w:val="77383B2B"/>
    <w:rsid w:val="77453A38"/>
    <w:rsid w:val="77A85155"/>
    <w:rsid w:val="77C3131B"/>
    <w:rsid w:val="77C463E0"/>
    <w:rsid w:val="77C6382D"/>
    <w:rsid w:val="77CA165A"/>
    <w:rsid w:val="77CD6969"/>
    <w:rsid w:val="77D5581E"/>
    <w:rsid w:val="78014865"/>
    <w:rsid w:val="780A196C"/>
    <w:rsid w:val="7820118F"/>
    <w:rsid w:val="78302F57"/>
    <w:rsid w:val="78322C70"/>
    <w:rsid w:val="783C3AEF"/>
    <w:rsid w:val="7847671C"/>
    <w:rsid w:val="78570929"/>
    <w:rsid w:val="7858128B"/>
    <w:rsid w:val="786170B2"/>
    <w:rsid w:val="78623556"/>
    <w:rsid w:val="787C05DF"/>
    <w:rsid w:val="788B4FBB"/>
    <w:rsid w:val="78917997"/>
    <w:rsid w:val="78994A9D"/>
    <w:rsid w:val="78B95140"/>
    <w:rsid w:val="78C95383"/>
    <w:rsid w:val="78D45AD6"/>
    <w:rsid w:val="78E201F2"/>
    <w:rsid w:val="78F87A16"/>
    <w:rsid w:val="79030169"/>
    <w:rsid w:val="791C24A5"/>
    <w:rsid w:val="79222CE5"/>
    <w:rsid w:val="79305402"/>
    <w:rsid w:val="79314CD6"/>
    <w:rsid w:val="79420C91"/>
    <w:rsid w:val="795804B5"/>
    <w:rsid w:val="798E3ED6"/>
    <w:rsid w:val="79906309"/>
    <w:rsid w:val="79B06543"/>
    <w:rsid w:val="79B24069"/>
    <w:rsid w:val="79BF0534"/>
    <w:rsid w:val="79DA711C"/>
    <w:rsid w:val="79DF4732"/>
    <w:rsid w:val="79E32474"/>
    <w:rsid w:val="79EB757B"/>
    <w:rsid w:val="7A07167D"/>
    <w:rsid w:val="7A0E5017"/>
    <w:rsid w:val="7A100D8F"/>
    <w:rsid w:val="7A2B5BC9"/>
    <w:rsid w:val="7A3319C8"/>
    <w:rsid w:val="7A344A7E"/>
    <w:rsid w:val="7A4D5B40"/>
    <w:rsid w:val="7A6A0B10"/>
    <w:rsid w:val="7A74239B"/>
    <w:rsid w:val="7A7B08FF"/>
    <w:rsid w:val="7A87102F"/>
    <w:rsid w:val="7AA145C9"/>
    <w:rsid w:val="7AAA2F92"/>
    <w:rsid w:val="7ABB2CBA"/>
    <w:rsid w:val="7ABE1849"/>
    <w:rsid w:val="7AD06990"/>
    <w:rsid w:val="7ADB75EF"/>
    <w:rsid w:val="7AF163ED"/>
    <w:rsid w:val="7AF376C4"/>
    <w:rsid w:val="7B0501C8"/>
    <w:rsid w:val="7B0B64AC"/>
    <w:rsid w:val="7B2368A0"/>
    <w:rsid w:val="7B2B0A1F"/>
    <w:rsid w:val="7B354F51"/>
    <w:rsid w:val="7B39435C"/>
    <w:rsid w:val="7B3D3E06"/>
    <w:rsid w:val="7B454A69"/>
    <w:rsid w:val="7B461BA0"/>
    <w:rsid w:val="7B566C76"/>
    <w:rsid w:val="7B713AB0"/>
    <w:rsid w:val="7B7535A0"/>
    <w:rsid w:val="7B7B66DC"/>
    <w:rsid w:val="7B7F441F"/>
    <w:rsid w:val="7B7F7F7B"/>
    <w:rsid w:val="7B8B25F6"/>
    <w:rsid w:val="7B8E15B8"/>
    <w:rsid w:val="7BA63CDD"/>
    <w:rsid w:val="7BA91D61"/>
    <w:rsid w:val="7BB045D8"/>
    <w:rsid w:val="7BB74F4C"/>
    <w:rsid w:val="7BC2255D"/>
    <w:rsid w:val="7BC241B3"/>
    <w:rsid w:val="7BCB1412"/>
    <w:rsid w:val="7BED75DA"/>
    <w:rsid w:val="7BEE3352"/>
    <w:rsid w:val="7C183F2B"/>
    <w:rsid w:val="7C1F350C"/>
    <w:rsid w:val="7C2154D6"/>
    <w:rsid w:val="7C286864"/>
    <w:rsid w:val="7C550AD0"/>
    <w:rsid w:val="7C5A4544"/>
    <w:rsid w:val="7C5F49E2"/>
    <w:rsid w:val="7C6B49A3"/>
    <w:rsid w:val="7C70483D"/>
    <w:rsid w:val="7C7C270C"/>
    <w:rsid w:val="7C7F3FAA"/>
    <w:rsid w:val="7C8B30E7"/>
    <w:rsid w:val="7C935A47"/>
    <w:rsid w:val="7C9932BE"/>
    <w:rsid w:val="7C9C6A37"/>
    <w:rsid w:val="7CAE2ACF"/>
    <w:rsid w:val="7CC973C1"/>
    <w:rsid w:val="7CD82038"/>
    <w:rsid w:val="7CEC05BF"/>
    <w:rsid w:val="7CFA10AF"/>
    <w:rsid w:val="7D254B52"/>
    <w:rsid w:val="7D3905FD"/>
    <w:rsid w:val="7D3B25C7"/>
    <w:rsid w:val="7D3B3841"/>
    <w:rsid w:val="7D480840"/>
    <w:rsid w:val="7D4A2522"/>
    <w:rsid w:val="7D537911"/>
    <w:rsid w:val="7D5B4A17"/>
    <w:rsid w:val="7D5E1E12"/>
    <w:rsid w:val="7D644CE3"/>
    <w:rsid w:val="7D676F18"/>
    <w:rsid w:val="7D6A4C5A"/>
    <w:rsid w:val="7D751B04"/>
    <w:rsid w:val="7D7635FF"/>
    <w:rsid w:val="7D7707C0"/>
    <w:rsid w:val="7D813925"/>
    <w:rsid w:val="7D8C21A9"/>
    <w:rsid w:val="7DB67EA0"/>
    <w:rsid w:val="7DBA34EC"/>
    <w:rsid w:val="7DC16BC3"/>
    <w:rsid w:val="7DC97BD3"/>
    <w:rsid w:val="7DCC76C3"/>
    <w:rsid w:val="7DCE51E9"/>
    <w:rsid w:val="7DEC75BF"/>
    <w:rsid w:val="7DFA5FDE"/>
    <w:rsid w:val="7E156974"/>
    <w:rsid w:val="7E1C5F55"/>
    <w:rsid w:val="7E1D3A7B"/>
    <w:rsid w:val="7E5356EF"/>
    <w:rsid w:val="7E5F5E41"/>
    <w:rsid w:val="7E676CBE"/>
    <w:rsid w:val="7E722019"/>
    <w:rsid w:val="7E7713DD"/>
    <w:rsid w:val="7E815CD7"/>
    <w:rsid w:val="7E862B59"/>
    <w:rsid w:val="7E885398"/>
    <w:rsid w:val="7E9B7F59"/>
    <w:rsid w:val="7EAC1C86"/>
    <w:rsid w:val="7EB4618D"/>
    <w:rsid w:val="7EB85985"/>
    <w:rsid w:val="7EBB576E"/>
    <w:rsid w:val="7EC21EE0"/>
    <w:rsid w:val="7EC42148"/>
    <w:rsid w:val="7EC9775F"/>
    <w:rsid w:val="7ECE75B2"/>
    <w:rsid w:val="7ED700CE"/>
    <w:rsid w:val="7EE36A72"/>
    <w:rsid w:val="7EE8052D"/>
    <w:rsid w:val="7EE822DB"/>
    <w:rsid w:val="7EE8325C"/>
    <w:rsid w:val="7EFB4F6E"/>
    <w:rsid w:val="7F01775D"/>
    <w:rsid w:val="7F0B7D77"/>
    <w:rsid w:val="7F1909AD"/>
    <w:rsid w:val="7F2424A1"/>
    <w:rsid w:val="7F3379FA"/>
    <w:rsid w:val="7F343772"/>
    <w:rsid w:val="7F390F6B"/>
    <w:rsid w:val="7F482D79"/>
    <w:rsid w:val="7F855D7C"/>
    <w:rsid w:val="7FB126CD"/>
    <w:rsid w:val="7FBB179D"/>
    <w:rsid w:val="7FBF303C"/>
    <w:rsid w:val="7FBF6F36"/>
    <w:rsid w:val="7FC77D3A"/>
    <w:rsid w:val="7FD11DEC"/>
    <w:rsid w:val="7FD50B51"/>
    <w:rsid w:val="7FE74340"/>
    <w:rsid w:val="7FEB1986"/>
    <w:rsid w:val="7FEC1FE3"/>
    <w:rsid w:val="7FEE009B"/>
    <w:rsid w:val="7FF901CE"/>
    <w:rsid w:val="7FFB1A2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99" w:name="footnote text"/>
    <w:lsdException w:unhideWhenUsed="0" w:uiPriority="99"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nhideWhenUsed="0" w:uiPriority="0" w:semiHidden="0"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semiHidden="0"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semiHidden="0"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name=""/>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link w:val="44"/>
    <w:qFormat/>
    <w:uiPriority w:val="0"/>
    <w:pPr>
      <w:keepNext/>
      <w:keepLines/>
      <w:numPr>
        <w:ilvl w:val="0"/>
        <w:numId w:val="1"/>
      </w:numPr>
      <w:spacing w:before="360" w:after="360" w:line="360" w:lineRule="auto"/>
      <w:outlineLvl w:val="0"/>
    </w:pPr>
    <w:rPr>
      <w:b/>
      <w:bCs/>
      <w:kern w:val="44"/>
      <w:sz w:val="32"/>
      <w:szCs w:val="44"/>
    </w:rPr>
  </w:style>
  <w:style w:type="paragraph" w:styleId="3">
    <w:name w:val="heading 2"/>
    <w:basedOn w:val="1"/>
    <w:next w:val="1"/>
    <w:link w:val="45"/>
    <w:qFormat/>
    <w:uiPriority w:val="0"/>
    <w:pPr>
      <w:keepNext/>
      <w:keepLines/>
      <w:numPr>
        <w:ilvl w:val="1"/>
        <w:numId w:val="1"/>
      </w:numPr>
      <w:spacing w:before="120" w:after="120" w:line="360" w:lineRule="auto"/>
      <w:outlineLvl w:val="1"/>
    </w:pPr>
    <w:rPr>
      <w:rFonts w:ascii="Cambria" w:hAnsi="Cambria"/>
      <w:b/>
      <w:bCs/>
      <w:sz w:val="30"/>
      <w:szCs w:val="32"/>
    </w:rPr>
  </w:style>
  <w:style w:type="paragraph" w:styleId="4">
    <w:name w:val="heading 3"/>
    <w:basedOn w:val="1"/>
    <w:next w:val="1"/>
    <w:link w:val="46"/>
    <w:qFormat/>
    <w:uiPriority w:val="0"/>
    <w:pPr>
      <w:keepNext/>
      <w:keepLines/>
      <w:numPr>
        <w:ilvl w:val="2"/>
        <w:numId w:val="1"/>
      </w:numPr>
      <w:spacing w:before="240" w:after="240" w:line="360" w:lineRule="auto"/>
      <w:ind w:right="105" w:rightChars="50"/>
      <w:outlineLvl w:val="2"/>
    </w:pPr>
    <w:rPr>
      <w:rFonts w:ascii="宋体" w:hAnsi="宋体"/>
      <w:b/>
      <w:sz w:val="30"/>
      <w:szCs w:val="21"/>
    </w:rPr>
  </w:style>
  <w:style w:type="paragraph" w:styleId="5">
    <w:name w:val="heading 4"/>
    <w:basedOn w:val="1"/>
    <w:next w:val="1"/>
    <w:link w:val="47"/>
    <w:qFormat/>
    <w:uiPriority w:val="0"/>
    <w:pPr>
      <w:keepNext/>
      <w:keepLines/>
      <w:numPr>
        <w:ilvl w:val="3"/>
        <w:numId w:val="1"/>
      </w:numPr>
      <w:spacing w:before="120" w:after="120" w:line="360" w:lineRule="auto"/>
      <w:outlineLvl w:val="3"/>
    </w:pPr>
    <w:rPr>
      <w:rFonts w:ascii="Cambria" w:hAnsi="Cambria"/>
      <w:b/>
      <w:sz w:val="28"/>
      <w:szCs w:val="28"/>
    </w:rPr>
  </w:style>
  <w:style w:type="paragraph" w:styleId="6">
    <w:name w:val="heading 5"/>
    <w:basedOn w:val="1"/>
    <w:next w:val="1"/>
    <w:link w:val="48"/>
    <w:qFormat/>
    <w:uiPriority w:val="0"/>
    <w:pPr>
      <w:keepNext/>
      <w:keepLines/>
      <w:numPr>
        <w:ilvl w:val="4"/>
        <w:numId w:val="1"/>
      </w:numPr>
      <w:spacing w:before="280" w:after="290" w:line="376" w:lineRule="auto"/>
      <w:outlineLvl w:val="4"/>
    </w:pPr>
    <w:rPr>
      <w:b/>
      <w:bCs/>
      <w:sz w:val="24"/>
      <w:szCs w:val="24"/>
    </w:rPr>
  </w:style>
  <w:style w:type="paragraph" w:styleId="7">
    <w:name w:val="heading 6"/>
    <w:basedOn w:val="1"/>
    <w:next w:val="1"/>
    <w:link w:val="49"/>
    <w:qFormat/>
    <w:uiPriority w:val="0"/>
    <w:pPr>
      <w:keepNext/>
      <w:keepLines/>
      <w:numPr>
        <w:ilvl w:val="5"/>
        <w:numId w:val="1"/>
      </w:numPr>
      <w:spacing w:before="240" w:after="64" w:line="320" w:lineRule="auto"/>
      <w:outlineLvl w:val="5"/>
    </w:pPr>
    <w:rPr>
      <w:rFonts w:ascii="Cambria" w:hAnsi="Cambria"/>
      <w:b/>
      <w:bCs/>
      <w:sz w:val="24"/>
      <w:szCs w:val="24"/>
    </w:rPr>
  </w:style>
  <w:style w:type="paragraph" w:styleId="8">
    <w:name w:val="heading 7"/>
    <w:basedOn w:val="1"/>
    <w:next w:val="1"/>
    <w:link w:val="50"/>
    <w:qFormat/>
    <w:uiPriority w:val="0"/>
    <w:pPr>
      <w:keepNext/>
      <w:keepLines/>
      <w:numPr>
        <w:ilvl w:val="6"/>
        <w:numId w:val="1"/>
      </w:numPr>
      <w:spacing w:before="240" w:after="64" w:line="320" w:lineRule="auto"/>
      <w:outlineLvl w:val="6"/>
    </w:pPr>
    <w:rPr>
      <w:b/>
      <w:bCs/>
      <w:sz w:val="24"/>
      <w:szCs w:val="24"/>
    </w:rPr>
  </w:style>
  <w:style w:type="paragraph" w:styleId="9">
    <w:name w:val="heading 8"/>
    <w:basedOn w:val="1"/>
    <w:next w:val="1"/>
    <w:link w:val="51"/>
    <w:qFormat/>
    <w:uiPriority w:val="0"/>
    <w:pPr>
      <w:keepNext/>
      <w:keepLines/>
      <w:numPr>
        <w:ilvl w:val="7"/>
        <w:numId w:val="1"/>
      </w:numPr>
      <w:spacing w:before="240" w:after="64" w:line="320" w:lineRule="auto"/>
      <w:outlineLvl w:val="7"/>
    </w:pPr>
    <w:rPr>
      <w:rFonts w:ascii="Cambria" w:hAnsi="Cambria"/>
      <w:sz w:val="24"/>
      <w:szCs w:val="24"/>
    </w:rPr>
  </w:style>
  <w:style w:type="paragraph" w:styleId="10">
    <w:name w:val="heading 9"/>
    <w:basedOn w:val="1"/>
    <w:next w:val="1"/>
    <w:link w:val="52"/>
    <w:qFormat/>
    <w:uiPriority w:val="0"/>
    <w:pPr>
      <w:keepNext/>
      <w:keepLines/>
      <w:numPr>
        <w:ilvl w:val="8"/>
        <w:numId w:val="1"/>
      </w:numPr>
      <w:spacing w:before="240" w:after="64" w:line="320" w:lineRule="auto"/>
      <w:outlineLvl w:val="8"/>
    </w:pPr>
    <w:rPr>
      <w:rFonts w:ascii="Cambria" w:hAnsi="Cambria"/>
      <w:szCs w:val="21"/>
    </w:rPr>
  </w:style>
  <w:style w:type="character" w:default="1" w:styleId="39">
    <w:name w:val="Default Paragraph Font"/>
    <w:unhideWhenUsed/>
    <w:uiPriority w:val="1"/>
  </w:style>
  <w:style w:type="table" w:default="1" w:styleId="37">
    <w:name w:val="Normal Table"/>
    <w:unhideWhenUsed/>
    <w:qFormat/>
    <w:uiPriority w:val="99"/>
    <w:tblPr>
      <w:tblStyle w:val="37"/>
      <w:tblCellMar>
        <w:top w:w="0" w:type="dxa"/>
        <w:left w:w="108" w:type="dxa"/>
        <w:bottom w:w="0" w:type="dxa"/>
        <w:right w:w="108" w:type="dxa"/>
      </w:tblCellMar>
    </w:tblPr>
  </w:style>
  <w:style w:type="paragraph" w:styleId="11">
    <w:name w:val="toc 7"/>
    <w:basedOn w:val="1"/>
    <w:next w:val="1"/>
    <w:unhideWhenUsed/>
    <w:uiPriority w:val="39"/>
    <w:pPr>
      <w:ind w:left="2520" w:leftChars="1200"/>
    </w:pPr>
    <w:rPr>
      <w:rFonts w:ascii="Calibri" w:hAnsi="Calibri" w:eastAsia="宋体" w:cs="Times New Roman"/>
    </w:rPr>
  </w:style>
  <w:style w:type="paragraph" w:styleId="12">
    <w:name w:val="Normal Indent"/>
    <w:basedOn w:val="1"/>
    <w:link w:val="53"/>
    <w:uiPriority w:val="0"/>
    <w:pPr>
      <w:autoSpaceDE w:val="0"/>
      <w:autoSpaceDN w:val="0"/>
      <w:spacing w:line="360" w:lineRule="auto"/>
      <w:ind w:left="181" w:firstLine="420"/>
    </w:pPr>
    <w:rPr>
      <w:rFonts w:ascii="Times New Roman" w:hAnsi="Times New Roman"/>
      <w:kern w:val="0"/>
      <w:sz w:val="24"/>
      <w:szCs w:val="20"/>
    </w:rPr>
  </w:style>
  <w:style w:type="paragraph" w:styleId="13">
    <w:name w:val="caption"/>
    <w:basedOn w:val="1"/>
    <w:next w:val="1"/>
    <w:link w:val="54"/>
    <w:qFormat/>
    <w:uiPriority w:val="0"/>
    <w:rPr>
      <w:rFonts w:ascii="Cambria" w:hAnsi="Cambria" w:eastAsia="黑体"/>
      <w:sz w:val="20"/>
      <w:szCs w:val="20"/>
    </w:rPr>
  </w:style>
  <w:style w:type="paragraph" w:styleId="14">
    <w:name w:val="Document Map"/>
    <w:basedOn w:val="1"/>
    <w:link w:val="55"/>
    <w:unhideWhenUsed/>
    <w:uiPriority w:val="99"/>
    <w:rPr>
      <w:rFonts w:ascii="宋体"/>
      <w:kern w:val="0"/>
      <w:sz w:val="18"/>
      <w:szCs w:val="18"/>
    </w:rPr>
  </w:style>
  <w:style w:type="paragraph" w:styleId="15">
    <w:name w:val="annotation text"/>
    <w:basedOn w:val="1"/>
    <w:link w:val="56"/>
    <w:semiHidden/>
    <w:uiPriority w:val="99"/>
    <w:pPr>
      <w:jc w:val="left"/>
    </w:pPr>
    <w:rPr>
      <w:kern w:val="0"/>
      <w:sz w:val="20"/>
      <w:szCs w:val="20"/>
    </w:rPr>
  </w:style>
  <w:style w:type="paragraph" w:styleId="16">
    <w:name w:val="Body Text"/>
    <w:basedOn w:val="1"/>
    <w:link w:val="57"/>
    <w:unhideWhenUsed/>
    <w:uiPriority w:val="99"/>
    <w:pPr>
      <w:spacing w:after="120"/>
    </w:pPr>
    <w:rPr>
      <w:kern w:val="0"/>
      <w:sz w:val="20"/>
      <w:szCs w:val="20"/>
    </w:rPr>
  </w:style>
  <w:style w:type="paragraph" w:styleId="17">
    <w:name w:val="Body Text Indent"/>
    <w:basedOn w:val="1"/>
    <w:link w:val="58"/>
    <w:unhideWhenUsed/>
    <w:uiPriority w:val="99"/>
    <w:pPr>
      <w:spacing w:after="120"/>
      <w:ind w:left="420" w:leftChars="200"/>
    </w:pPr>
  </w:style>
  <w:style w:type="paragraph" w:styleId="18">
    <w:name w:val="toc 5"/>
    <w:basedOn w:val="1"/>
    <w:next w:val="1"/>
    <w:unhideWhenUsed/>
    <w:uiPriority w:val="39"/>
    <w:pPr>
      <w:ind w:left="1680" w:leftChars="800"/>
    </w:pPr>
    <w:rPr>
      <w:rFonts w:ascii="Calibri" w:hAnsi="Calibri" w:eastAsia="宋体" w:cs="Times New Roman"/>
    </w:rPr>
  </w:style>
  <w:style w:type="paragraph" w:styleId="19">
    <w:name w:val="toc 3"/>
    <w:basedOn w:val="1"/>
    <w:next w:val="1"/>
    <w:unhideWhenUsed/>
    <w:qFormat/>
    <w:uiPriority w:val="39"/>
    <w:pPr>
      <w:tabs>
        <w:tab w:val="right" w:leader="dot" w:pos="8296"/>
      </w:tabs>
      <w:spacing w:line="360" w:lineRule="auto"/>
      <w:ind w:left="840" w:leftChars="400"/>
      <w:jc w:val="left"/>
    </w:pPr>
    <w:rPr>
      <w:rFonts w:ascii="Calibri" w:hAnsi="Calibri" w:eastAsia="宋体" w:cs="Times New Roman"/>
      <w:i/>
    </w:rPr>
  </w:style>
  <w:style w:type="paragraph" w:styleId="20">
    <w:name w:val="toc 8"/>
    <w:basedOn w:val="1"/>
    <w:next w:val="1"/>
    <w:unhideWhenUsed/>
    <w:uiPriority w:val="39"/>
    <w:pPr>
      <w:ind w:left="2940" w:leftChars="1400"/>
    </w:pPr>
    <w:rPr>
      <w:rFonts w:ascii="Calibri" w:hAnsi="Calibri" w:eastAsia="宋体" w:cs="Times New Roman"/>
    </w:rPr>
  </w:style>
  <w:style w:type="paragraph" w:styleId="21">
    <w:name w:val="Body Text Indent 2"/>
    <w:basedOn w:val="1"/>
    <w:link w:val="59"/>
    <w:unhideWhenUsed/>
    <w:uiPriority w:val="99"/>
    <w:pPr>
      <w:spacing w:after="120" w:line="480" w:lineRule="auto"/>
      <w:ind w:left="420" w:leftChars="200"/>
    </w:pPr>
  </w:style>
  <w:style w:type="paragraph" w:styleId="22">
    <w:name w:val="Balloon Text"/>
    <w:basedOn w:val="1"/>
    <w:link w:val="60"/>
    <w:semiHidden/>
    <w:uiPriority w:val="0"/>
    <w:rPr>
      <w:kern w:val="0"/>
      <w:sz w:val="18"/>
      <w:szCs w:val="18"/>
    </w:rPr>
  </w:style>
  <w:style w:type="paragraph" w:styleId="23">
    <w:name w:val="footer"/>
    <w:basedOn w:val="1"/>
    <w:link w:val="61"/>
    <w:unhideWhenUsed/>
    <w:uiPriority w:val="99"/>
    <w:pPr>
      <w:tabs>
        <w:tab w:val="center" w:pos="4153"/>
        <w:tab w:val="right" w:pos="8306"/>
      </w:tabs>
      <w:snapToGrid w:val="0"/>
      <w:jc w:val="left"/>
    </w:pPr>
    <w:rPr>
      <w:kern w:val="0"/>
      <w:sz w:val="18"/>
      <w:szCs w:val="18"/>
    </w:rPr>
  </w:style>
  <w:style w:type="paragraph" w:styleId="24">
    <w:name w:val="header"/>
    <w:basedOn w:val="1"/>
    <w:link w:val="62"/>
    <w:unhideWhenUsed/>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unhideWhenUsed/>
    <w:qFormat/>
    <w:uiPriority w:val="39"/>
    <w:pPr>
      <w:spacing w:line="360" w:lineRule="auto"/>
    </w:pPr>
    <w:rPr>
      <w:rFonts w:ascii="Calibri" w:hAnsi="Calibri" w:eastAsia="宋体" w:cs="Times New Roman"/>
      <w:b/>
    </w:rPr>
  </w:style>
  <w:style w:type="paragraph" w:styleId="26">
    <w:name w:val="toc 4"/>
    <w:basedOn w:val="1"/>
    <w:next w:val="1"/>
    <w:unhideWhenUsed/>
    <w:uiPriority w:val="39"/>
    <w:pPr>
      <w:ind w:left="1260" w:leftChars="600"/>
    </w:pPr>
    <w:rPr>
      <w:rFonts w:ascii="Calibri" w:hAnsi="Calibri" w:eastAsia="宋体" w:cs="Times New Roman"/>
    </w:rPr>
  </w:style>
  <w:style w:type="paragraph" w:styleId="27">
    <w:name w:val="toc 6"/>
    <w:basedOn w:val="1"/>
    <w:next w:val="1"/>
    <w:unhideWhenUsed/>
    <w:uiPriority w:val="39"/>
    <w:pPr>
      <w:ind w:left="2100" w:leftChars="1000"/>
    </w:pPr>
    <w:rPr>
      <w:rFonts w:ascii="Calibri" w:hAnsi="Calibri" w:eastAsia="宋体" w:cs="Times New Roman"/>
    </w:rPr>
  </w:style>
  <w:style w:type="paragraph" w:styleId="28">
    <w:name w:val="toc 2"/>
    <w:basedOn w:val="1"/>
    <w:next w:val="1"/>
    <w:unhideWhenUsed/>
    <w:qFormat/>
    <w:uiPriority w:val="39"/>
    <w:pPr>
      <w:spacing w:line="360" w:lineRule="auto"/>
      <w:ind w:left="420" w:leftChars="200"/>
    </w:pPr>
    <w:rPr>
      <w:rFonts w:ascii="Calibri" w:hAnsi="Calibri" w:eastAsia="宋体" w:cs="Times New Roman"/>
    </w:rPr>
  </w:style>
  <w:style w:type="paragraph" w:styleId="29">
    <w:name w:val="toc 9"/>
    <w:basedOn w:val="1"/>
    <w:next w:val="1"/>
    <w:unhideWhenUsed/>
    <w:uiPriority w:val="39"/>
    <w:pPr>
      <w:ind w:left="3360" w:leftChars="1600"/>
    </w:pPr>
    <w:rPr>
      <w:rFonts w:ascii="Calibri" w:hAnsi="Calibri" w:eastAsia="宋体" w:cs="Times New Roman"/>
    </w:rPr>
  </w:style>
  <w:style w:type="paragraph" w:styleId="30">
    <w:name w:val="Message Header"/>
    <w:basedOn w:val="16"/>
    <w:link w:val="63"/>
    <w:uiPriority w:val="0"/>
    <w:pPr>
      <w:keepLines/>
      <w:widowControl/>
      <w:tabs>
        <w:tab w:val="left" w:pos="720"/>
      </w:tabs>
      <w:spacing w:beforeLines="70" w:afterLines="70" w:line="180" w:lineRule="atLeast"/>
      <w:ind w:left="720" w:hanging="720"/>
      <w:jc w:val="left"/>
    </w:pPr>
    <w:rPr>
      <w:rFonts w:ascii="Arial" w:hAnsi="Arial"/>
      <w:spacing w:val="-5"/>
      <w:lang w:bidi="he-IL"/>
    </w:rPr>
  </w:style>
  <w:style w:type="paragraph" w:styleId="31">
    <w:name w:val="HTML Preformatted"/>
    <w:basedOn w:val="1"/>
    <w:link w:val="64"/>
    <w:unhideWhenUsed/>
    <w:uiPriority w:val="99"/>
    <w:pPr>
      <w:widowControl/>
      <w:pBdr>
        <w:top w:val="single" w:color="F0F0E0" w:sz="6" w:space="4"/>
        <w:left w:val="single" w:color="F0F0E0" w:sz="6" w:space="4"/>
        <w:bottom w:val="single" w:color="F0F0E0" w:sz="6" w:space="4"/>
        <w:right w:val="single" w:color="F0F0E0" w:sz="6" w:space="4"/>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left"/>
    </w:pPr>
    <w:rPr>
      <w:rFonts w:ascii="Courier New" w:hAnsi="Courier New" w:eastAsia="仿宋_GB2312" w:cs="Courier New"/>
      <w:kern w:val="0"/>
      <w:sz w:val="20"/>
      <w:szCs w:val="20"/>
      <w:lang w:eastAsia="en-US" w:bidi="en-US"/>
    </w:rPr>
  </w:style>
  <w:style w:type="paragraph" w:styleId="32">
    <w:name w:val="Normal (Web)"/>
    <w:basedOn w:val="1"/>
    <w:uiPriority w:val="99"/>
    <w:pPr>
      <w:widowControl/>
      <w:spacing w:before="100" w:beforeAutospacing="1" w:after="100" w:afterAutospacing="1"/>
      <w:jc w:val="left"/>
    </w:pPr>
    <w:rPr>
      <w:rFonts w:ascii="宋体" w:hAnsi="宋体" w:eastAsia="宋体" w:cs="Times New Roman"/>
      <w:kern w:val="0"/>
      <w:sz w:val="24"/>
      <w:szCs w:val="24"/>
    </w:rPr>
  </w:style>
  <w:style w:type="paragraph" w:styleId="33">
    <w:name w:val="index 1"/>
    <w:basedOn w:val="1"/>
    <w:next w:val="1"/>
    <w:semiHidden/>
    <w:uiPriority w:val="0"/>
    <w:rPr>
      <w:rFonts w:ascii="Times New Roman" w:hAnsi="Times New Roman" w:eastAsia="宋体" w:cs="Times New Roman"/>
      <w:szCs w:val="24"/>
    </w:rPr>
  </w:style>
  <w:style w:type="paragraph" w:styleId="34">
    <w:name w:val="Title"/>
    <w:basedOn w:val="1"/>
    <w:next w:val="1"/>
    <w:link w:val="65"/>
    <w:qFormat/>
    <w:uiPriority w:val="10"/>
    <w:pPr>
      <w:spacing w:before="240" w:after="60"/>
      <w:jc w:val="center"/>
      <w:outlineLvl w:val="0"/>
    </w:pPr>
    <w:rPr>
      <w:rFonts w:ascii="Cambria" w:hAnsi="Cambria"/>
      <w:b/>
      <w:bCs/>
      <w:kern w:val="0"/>
      <w:sz w:val="32"/>
      <w:szCs w:val="32"/>
    </w:rPr>
  </w:style>
  <w:style w:type="paragraph" w:styleId="35">
    <w:name w:val="annotation subject"/>
    <w:basedOn w:val="15"/>
    <w:next w:val="15"/>
    <w:link w:val="66"/>
    <w:semiHidden/>
    <w:uiPriority w:val="0"/>
    <w:rPr>
      <w:b/>
      <w:bCs/>
    </w:rPr>
  </w:style>
  <w:style w:type="paragraph" w:styleId="36">
    <w:name w:val="Body Text First Indent"/>
    <w:basedOn w:val="16"/>
    <w:link w:val="67"/>
    <w:uiPriority w:val="0"/>
    <w:pPr>
      <w:ind w:firstLine="420"/>
    </w:pPr>
    <w:rPr>
      <w:rFonts w:ascii="Times New Roman" w:hAnsi="Times New Roman"/>
    </w:rPr>
  </w:style>
  <w:style w:type="table" w:styleId="38">
    <w:name w:val="Table Grid"/>
    <w:basedOn w:val="37"/>
    <w:uiPriority w:val="59"/>
    <w:rPr>
      <w:rFonts w:ascii="Calibri" w:hAnsi="Calibri" w:eastAsia="宋体" w:cs="Times New Roman"/>
      <w:kern w:val="0"/>
      <w:sz w:val="20"/>
      <w:szCs w:val="20"/>
    </w:rPr>
    <w:tblPr>
      <w:tblStyle w:val="3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0">
    <w:name w:val="Strong"/>
    <w:qFormat/>
    <w:uiPriority w:val="22"/>
    <w:rPr>
      <w:b/>
      <w:bCs/>
    </w:rPr>
  </w:style>
  <w:style w:type="character" w:styleId="41">
    <w:name w:val="FollowedHyperlink"/>
    <w:unhideWhenUsed/>
    <w:uiPriority w:val="99"/>
    <w:rPr>
      <w:color w:val="800080"/>
      <w:u w:val="single"/>
    </w:rPr>
  </w:style>
  <w:style w:type="character" w:styleId="42">
    <w:name w:val="Hyperlink"/>
    <w:unhideWhenUsed/>
    <w:uiPriority w:val="99"/>
    <w:rPr>
      <w:color w:val="0000FF"/>
      <w:u w:val="single"/>
    </w:rPr>
  </w:style>
  <w:style w:type="character" w:styleId="43">
    <w:name w:val="annotation reference"/>
    <w:semiHidden/>
    <w:uiPriority w:val="99"/>
    <w:rPr>
      <w:sz w:val="21"/>
      <w:szCs w:val="21"/>
    </w:rPr>
  </w:style>
  <w:style w:type="character" w:customStyle="1" w:styleId="44">
    <w:name w:val="标题 1 字符"/>
    <w:link w:val="2"/>
    <w:uiPriority w:val="0"/>
    <w:rPr>
      <w:b/>
      <w:bCs/>
      <w:kern w:val="44"/>
      <w:sz w:val="32"/>
      <w:szCs w:val="44"/>
    </w:rPr>
  </w:style>
  <w:style w:type="character" w:customStyle="1" w:styleId="45">
    <w:name w:val="标题 2 字符"/>
    <w:link w:val="3"/>
    <w:uiPriority w:val="0"/>
    <w:rPr>
      <w:rFonts w:ascii="Cambria" w:hAnsi="Cambria"/>
      <w:b/>
      <w:bCs/>
      <w:kern w:val="2"/>
      <w:sz w:val="30"/>
      <w:szCs w:val="32"/>
    </w:rPr>
  </w:style>
  <w:style w:type="character" w:customStyle="1" w:styleId="46">
    <w:name w:val="标题 3 字符"/>
    <w:link w:val="4"/>
    <w:uiPriority w:val="0"/>
    <w:rPr>
      <w:rFonts w:ascii="宋体" w:hAnsi="宋体"/>
      <w:b/>
      <w:kern w:val="2"/>
      <w:sz w:val="30"/>
      <w:szCs w:val="21"/>
    </w:rPr>
  </w:style>
  <w:style w:type="character" w:customStyle="1" w:styleId="47">
    <w:name w:val="标题 4 字符"/>
    <w:link w:val="5"/>
    <w:uiPriority w:val="0"/>
    <w:rPr>
      <w:rFonts w:ascii="Cambria" w:hAnsi="Cambria"/>
      <w:b/>
      <w:kern w:val="2"/>
      <w:sz w:val="28"/>
      <w:szCs w:val="28"/>
    </w:rPr>
  </w:style>
  <w:style w:type="character" w:customStyle="1" w:styleId="48">
    <w:name w:val="标题 5 字符"/>
    <w:link w:val="6"/>
    <w:uiPriority w:val="0"/>
    <w:rPr>
      <w:b/>
      <w:bCs/>
      <w:kern w:val="2"/>
      <w:sz w:val="24"/>
      <w:szCs w:val="24"/>
    </w:rPr>
  </w:style>
  <w:style w:type="character" w:customStyle="1" w:styleId="49">
    <w:name w:val="标题 6 字符"/>
    <w:link w:val="7"/>
    <w:uiPriority w:val="0"/>
    <w:rPr>
      <w:rFonts w:ascii="Cambria" w:hAnsi="Cambria"/>
      <w:b/>
      <w:bCs/>
      <w:kern w:val="2"/>
      <w:sz w:val="24"/>
      <w:szCs w:val="24"/>
    </w:rPr>
  </w:style>
  <w:style w:type="character" w:customStyle="1" w:styleId="50">
    <w:name w:val="标题 7 字符"/>
    <w:link w:val="8"/>
    <w:uiPriority w:val="0"/>
    <w:rPr>
      <w:b/>
      <w:bCs/>
      <w:kern w:val="2"/>
      <w:sz w:val="24"/>
      <w:szCs w:val="24"/>
    </w:rPr>
  </w:style>
  <w:style w:type="character" w:customStyle="1" w:styleId="51">
    <w:name w:val="标题 8 字符"/>
    <w:link w:val="9"/>
    <w:uiPriority w:val="0"/>
    <w:rPr>
      <w:rFonts w:ascii="Cambria" w:hAnsi="Cambria"/>
      <w:kern w:val="2"/>
      <w:sz w:val="24"/>
      <w:szCs w:val="24"/>
    </w:rPr>
  </w:style>
  <w:style w:type="character" w:customStyle="1" w:styleId="52">
    <w:name w:val="标题 9 字符"/>
    <w:link w:val="10"/>
    <w:uiPriority w:val="0"/>
    <w:rPr>
      <w:rFonts w:ascii="Cambria" w:hAnsi="Cambria"/>
      <w:kern w:val="2"/>
      <w:sz w:val="21"/>
      <w:szCs w:val="21"/>
    </w:rPr>
  </w:style>
  <w:style w:type="character" w:customStyle="1" w:styleId="53">
    <w:name w:val="正文缩进 字符"/>
    <w:link w:val="12"/>
    <w:uiPriority w:val="0"/>
    <w:rPr>
      <w:rFonts w:ascii="Times New Roman" w:hAnsi="Times New Roman" w:eastAsia="宋体" w:cs="Times New Roman"/>
      <w:sz w:val="24"/>
      <w:szCs w:val="20"/>
    </w:rPr>
  </w:style>
  <w:style w:type="character" w:customStyle="1" w:styleId="54">
    <w:name w:val="题注 字符"/>
    <w:link w:val="13"/>
    <w:uiPriority w:val="0"/>
    <w:rPr>
      <w:rFonts w:ascii="Cambria" w:hAnsi="Cambria" w:eastAsia="黑体"/>
      <w:kern w:val="2"/>
    </w:rPr>
  </w:style>
  <w:style w:type="character" w:customStyle="1" w:styleId="55">
    <w:name w:val="文档结构图 字符"/>
    <w:link w:val="14"/>
    <w:semiHidden/>
    <w:uiPriority w:val="99"/>
    <w:rPr>
      <w:rFonts w:ascii="宋体" w:hAnsi="Calibri" w:eastAsia="宋体" w:cs="Times New Roman"/>
      <w:sz w:val="18"/>
      <w:szCs w:val="18"/>
    </w:rPr>
  </w:style>
  <w:style w:type="character" w:customStyle="1" w:styleId="56">
    <w:name w:val="批注文字 字符"/>
    <w:link w:val="15"/>
    <w:semiHidden/>
    <w:uiPriority w:val="99"/>
    <w:rPr>
      <w:rFonts w:ascii="Calibri" w:hAnsi="Calibri" w:eastAsia="宋体" w:cs="Times New Roman"/>
    </w:rPr>
  </w:style>
  <w:style w:type="character" w:customStyle="1" w:styleId="57">
    <w:name w:val="正文文本 字符"/>
    <w:link w:val="16"/>
    <w:semiHidden/>
    <w:uiPriority w:val="99"/>
    <w:rPr>
      <w:rFonts w:ascii="Calibri" w:hAnsi="Calibri" w:eastAsia="宋体" w:cs="Times New Roman"/>
    </w:rPr>
  </w:style>
  <w:style w:type="character" w:customStyle="1" w:styleId="58">
    <w:name w:val="正文文本缩进 字符"/>
    <w:link w:val="17"/>
    <w:semiHidden/>
    <w:uiPriority w:val="99"/>
    <w:rPr>
      <w:kern w:val="2"/>
      <w:sz w:val="21"/>
      <w:szCs w:val="22"/>
    </w:rPr>
  </w:style>
  <w:style w:type="character" w:customStyle="1" w:styleId="59">
    <w:name w:val="正文文本缩进 2 字符"/>
    <w:link w:val="21"/>
    <w:semiHidden/>
    <w:uiPriority w:val="99"/>
  </w:style>
  <w:style w:type="character" w:customStyle="1" w:styleId="60">
    <w:name w:val="批注框文本 字符"/>
    <w:link w:val="22"/>
    <w:semiHidden/>
    <w:uiPriority w:val="0"/>
    <w:rPr>
      <w:rFonts w:ascii="Calibri" w:hAnsi="Calibri" w:eastAsia="宋体" w:cs="Times New Roman"/>
      <w:sz w:val="18"/>
      <w:szCs w:val="18"/>
    </w:rPr>
  </w:style>
  <w:style w:type="character" w:customStyle="1" w:styleId="61">
    <w:name w:val="页脚 字符"/>
    <w:link w:val="23"/>
    <w:uiPriority w:val="99"/>
    <w:rPr>
      <w:sz w:val="18"/>
      <w:szCs w:val="18"/>
    </w:rPr>
  </w:style>
  <w:style w:type="character" w:customStyle="1" w:styleId="62">
    <w:name w:val="页眉 字符"/>
    <w:link w:val="24"/>
    <w:uiPriority w:val="99"/>
    <w:rPr>
      <w:sz w:val="18"/>
      <w:szCs w:val="18"/>
    </w:rPr>
  </w:style>
  <w:style w:type="character" w:customStyle="1" w:styleId="63">
    <w:name w:val="信息标题 字符"/>
    <w:link w:val="30"/>
    <w:uiPriority w:val="0"/>
    <w:rPr>
      <w:rFonts w:ascii="Arial" w:hAnsi="Arial" w:eastAsia="宋体" w:cs="Times New Roman"/>
      <w:spacing w:val="-5"/>
      <w:kern w:val="0"/>
      <w:sz w:val="20"/>
      <w:szCs w:val="20"/>
      <w:lang w:bidi="he-IL"/>
    </w:rPr>
  </w:style>
  <w:style w:type="character" w:customStyle="1" w:styleId="64">
    <w:name w:val="HTML 预设格式 字符"/>
    <w:link w:val="31"/>
    <w:semiHidden/>
    <w:uiPriority w:val="99"/>
    <w:rPr>
      <w:rFonts w:ascii="Courier New" w:hAnsi="Courier New" w:eastAsia="仿宋_GB2312" w:cs="Courier New"/>
      <w:shd w:val="clear" w:color="auto" w:fill="E5E5CC"/>
      <w:lang w:eastAsia="en-US" w:bidi="en-US"/>
    </w:rPr>
  </w:style>
  <w:style w:type="character" w:customStyle="1" w:styleId="65">
    <w:name w:val="标题 字符"/>
    <w:link w:val="34"/>
    <w:uiPriority w:val="10"/>
    <w:rPr>
      <w:rFonts w:ascii="Cambria" w:hAnsi="Cambria" w:eastAsia="宋体" w:cs="Times New Roman"/>
      <w:b/>
      <w:bCs/>
      <w:sz w:val="32"/>
      <w:szCs w:val="32"/>
    </w:rPr>
  </w:style>
  <w:style w:type="character" w:customStyle="1" w:styleId="66">
    <w:name w:val="批注主题 字符"/>
    <w:link w:val="35"/>
    <w:semiHidden/>
    <w:uiPriority w:val="0"/>
    <w:rPr>
      <w:rFonts w:ascii="Calibri" w:hAnsi="Calibri" w:eastAsia="宋体" w:cs="Times New Roman"/>
      <w:b/>
      <w:bCs/>
    </w:rPr>
  </w:style>
  <w:style w:type="character" w:customStyle="1" w:styleId="67">
    <w:name w:val="正文文本首行缩进 字符"/>
    <w:link w:val="36"/>
    <w:uiPriority w:val="0"/>
    <w:rPr>
      <w:rFonts w:ascii="Times New Roman" w:hAnsi="Times New Roman" w:eastAsia="宋体" w:cs="Times New Roman"/>
    </w:rPr>
  </w:style>
  <w:style w:type="character" w:customStyle="1" w:styleId="68">
    <w:name w:val="apple-converted-space"/>
    <w:uiPriority w:val="0"/>
  </w:style>
  <w:style w:type="character" w:customStyle="1" w:styleId="69">
    <w:name w:val="正文文本缩进 Char Char"/>
    <w:link w:val="70"/>
    <w:uiPriority w:val="0"/>
    <w:rPr>
      <w:sz w:val="24"/>
    </w:rPr>
  </w:style>
  <w:style w:type="paragraph" w:customStyle="1" w:styleId="70">
    <w:name w:val="正文文本缩进1"/>
    <w:basedOn w:val="1"/>
    <w:link w:val="69"/>
    <w:uiPriority w:val="0"/>
    <w:pPr>
      <w:widowControl/>
      <w:tabs>
        <w:tab w:val="left" w:pos="480"/>
      </w:tabs>
      <w:spacing w:before="156" w:beforeLines="50" w:after="156" w:afterLines="50" w:line="360" w:lineRule="auto"/>
      <w:ind w:firstLine="480" w:firstLineChars="200"/>
      <w:jc w:val="left"/>
    </w:pPr>
    <w:rPr>
      <w:kern w:val="0"/>
      <w:sz w:val="24"/>
      <w:szCs w:val="20"/>
    </w:rPr>
  </w:style>
  <w:style w:type="character" w:customStyle="1" w:styleId="71">
    <w:name w:val="居中 Char"/>
    <w:link w:val="72"/>
    <w:uiPriority w:val="0"/>
    <w:rPr>
      <w:rFonts w:ascii="Calibri" w:hAnsi="Calibri" w:eastAsia="宋体" w:cs="Times New Roman"/>
    </w:rPr>
  </w:style>
  <w:style w:type="paragraph" w:customStyle="1" w:styleId="72">
    <w:name w:val="居中"/>
    <w:basedOn w:val="1"/>
    <w:link w:val="71"/>
    <w:qFormat/>
    <w:uiPriority w:val="0"/>
    <w:pPr>
      <w:spacing w:line="360" w:lineRule="auto"/>
      <w:jc w:val="center"/>
    </w:pPr>
    <w:rPr>
      <w:kern w:val="0"/>
      <w:sz w:val="20"/>
      <w:szCs w:val="20"/>
    </w:rPr>
  </w:style>
  <w:style w:type="character" w:customStyle="1" w:styleId="73">
    <w:name w:val="Z表格正文 Char"/>
    <w:link w:val="74"/>
    <w:uiPriority w:val="0"/>
    <w:rPr>
      <w:rFonts w:ascii="Times New Roman" w:hAnsi="Times New Roman"/>
      <w:kern w:val="2"/>
      <w:sz w:val="24"/>
      <w:szCs w:val="24"/>
    </w:rPr>
  </w:style>
  <w:style w:type="paragraph" w:customStyle="1" w:styleId="74">
    <w:name w:val="Z表格正文"/>
    <w:basedOn w:val="1"/>
    <w:link w:val="73"/>
    <w:uiPriority w:val="0"/>
    <w:pPr>
      <w:snapToGrid w:val="0"/>
      <w:spacing w:before="30" w:after="30"/>
      <w:jc w:val="left"/>
    </w:pPr>
    <w:rPr>
      <w:rFonts w:ascii="Times New Roman" w:hAnsi="Times New Roman"/>
      <w:sz w:val="24"/>
      <w:szCs w:val="24"/>
    </w:rPr>
  </w:style>
  <w:style w:type="character" w:customStyle="1" w:styleId="75">
    <w:name w:val="无间隔 字符"/>
    <w:link w:val="76"/>
    <w:uiPriority w:val="1"/>
    <w:rPr>
      <w:sz w:val="22"/>
      <w:szCs w:val="22"/>
      <w:lang w:bidi="ar-SA"/>
    </w:rPr>
  </w:style>
  <w:style w:type="paragraph" w:styleId="76">
    <w:name w:val="No Spacing"/>
    <w:link w:val="75"/>
    <w:qFormat/>
    <w:uiPriority w:val="1"/>
    <w:rPr>
      <w:sz w:val="22"/>
      <w:szCs w:val="22"/>
      <w:lang w:val="en-US" w:eastAsia="zh-CN" w:bidi="ar-SA"/>
    </w:rPr>
  </w:style>
  <w:style w:type="character" w:customStyle="1" w:styleId="77">
    <w:name w:val="标准正文 Char"/>
    <w:link w:val="78"/>
    <w:uiPriority w:val="0"/>
    <w:rPr>
      <w:sz w:val="24"/>
    </w:rPr>
  </w:style>
  <w:style w:type="paragraph" w:customStyle="1" w:styleId="78">
    <w:name w:val="标准正文"/>
    <w:basedOn w:val="1"/>
    <w:link w:val="77"/>
    <w:qFormat/>
    <w:uiPriority w:val="0"/>
    <w:pPr>
      <w:spacing w:line="360" w:lineRule="auto"/>
      <w:ind w:firstLine="420" w:firstLineChars="200"/>
    </w:pPr>
    <w:rPr>
      <w:kern w:val="0"/>
      <w:sz w:val="24"/>
      <w:szCs w:val="20"/>
    </w:rPr>
  </w:style>
  <w:style w:type="character" w:customStyle="1" w:styleId="79">
    <w:name w:val="标题 3 Char Char Char Char Char Char Char Char Char Char Char Char Char Char Char Char Char Char Char Char Char Char Char Char Char Char Char Char Char Char Char Char Char Char Char Char Char Char Char Char Char Char Char Char Char Char Char Char Cha Char"/>
    <w:uiPriority w:val="0"/>
    <w:rPr>
      <w:rFonts w:eastAsia="宋体"/>
      <w:b/>
      <w:bCs/>
      <w:kern w:val="2"/>
      <w:sz w:val="32"/>
      <w:szCs w:val="32"/>
      <w:lang w:val="en-US" w:eastAsia="zh-CN" w:bidi="ar-SA"/>
    </w:rPr>
  </w:style>
  <w:style w:type="character" w:customStyle="1" w:styleId="80">
    <w:name w:val="我的正文 Char"/>
    <w:link w:val="81"/>
    <w:uiPriority w:val="0"/>
    <w:rPr>
      <w:rFonts w:ascii="Times New Roman" w:hAnsi="Times New Roman" w:cs="宋体"/>
      <w:kern w:val="2"/>
      <w:sz w:val="24"/>
    </w:rPr>
  </w:style>
  <w:style w:type="paragraph" w:customStyle="1" w:styleId="81">
    <w:name w:val="我的正文"/>
    <w:basedOn w:val="1"/>
    <w:link w:val="80"/>
    <w:uiPriority w:val="0"/>
    <w:pPr>
      <w:spacing w:before="50" w:beforeLines="50" w:after="312" w:afterLines="100" w:line="360" w:lineRule="auto"/>
      <w:ind w:firstLine="480" w:firstLineChars="200"/>
    </w:pPr>
    <w:rPr>
      <w:rFonts w:ascii="Times New Roman" w:hAnsi="Times New Roman"/>
      <w:sz w:val="24"/>
      <w:szCs w:val="20"/>
    </w:rPr>
  </w:style>
  <w:style w:type="character" w:customStyle="1" w:styleId="82">
    <w:name w:val="标准正文 Char Char"/>
    <w:uiPriority w:val="0"/>
    <w:rPr>
      <w:sz w:val="24"/>
    </w:rPr>
  </w:style>
  <w:style w:type="character" w:customStyle="1" w:styleId="83">
    <w:name w:val="题注 Char2"/>
    <w:aliases w:val="题注 Char Char1,题注(图注) Char1,信息主题 Char1,题注 Char Char Char Char Char1,Char Char Char Char Char Char1,Char2 Char Char1,题注-QBPT Char2,题注-QBPT Char Char1,题注格式 Char1,Char3 Char1,Char2 Char2,题注(图注) + 居中 Char1,题注 Char Char Char Char1 Char1, Char3 Char"/>
    <w:uiPriority w:val="0"/>
    <w:rPr>
      <w:rFonts w:ascii="Calibri" w:hAnsi="Calibri" w:eastAsia="宋体" w:cs="Arial"/>
      <w:kern w:val="2"/>
      <w:sz w:val="24"/>
      <w:szCs w:val="36"/>
    </w:rPr>
  </w:style>
  <w:style w:type="character" w:customStyle="1" w:styleId="84">
    <w:name w:val="列表段落 字符"/>
    <w:link w:val="85"/>
    <w:locked/>
    <w:uiPriority w:val="34"/>
    <w:rPr>
      <w:kern w:val="2"/>
      <w:sz w:val="21"/>
      <w:szCs w:val="22"/>
    </w:rPr>
  </w:style>
  <w:style w:type="paragraph" w:styleId="85">
    <w:name w:val="List Paragraph"/>
    <w:basedOn w:val="1"/>
    <w:link w:val="84"/>
    <w:qFormat/>
    <w:uiPriority w:val="34"/>
    <w:pPr>
      <w:ind w:firstLine="420" w:firstLineChars="200"/>
    </w:pPr>
  </w:style>
  <w:style w:type="character" w:customStyle="1" w:styleId="86">
    <w:name w:val="图表题注 Char"/>
    <w:link w:val="87"/>
    <w:uiPriority w:val="0"/>
    <w:rPr>
      <w:rFonts w:ascii="Arial" w:hAnsi="Arial" w:eastAsia="黑体" w:cs="Times New Roman"/>
      <w:szCs w:val="20"/>
    </w:rPr>
  </w:style>
  <w:style w:type="paragraph" w:customStyle="1" w:styleId="87">
    <w:name w:val="图表题注"/>
    <w:basedOn w:val="13"/>
    <w:next w:val="88"/>
    <w:link w:val="86"/>
    <w:uiPriority w:val="0"/>
    <w:pPr>
      <w:spacing w:before="152" w:after="160" w:line="360" w:lineRule="auto"/>
      <w:jc w:val="center"/>
    </w:pPr>
    <w:rPr>
      <w:rFonts w:ascii="Arial" w:hAnsi="Arial"/>
      <w:kern w:val="0"/>
    </w:rPr>
  </w:style>
  <w:style w:type="paragraph" w:customStyle="1" w:styleId="88">
    <w:name w:val="文档正文"/>
    <w:basedOn w:val="1"/>
    <w:link w:val="89"/>
    <w:uiPriority w:val="0"/>
    <w:pPr>
      <w:spacing w:line="360" w:lineRule="auto"/>
      <w:ind w:firstLine="480" w:firstLineChars="200"/>
      <w:jc w:val="center"/>
    </w:pPr>
    <w:rPr>
      <w:rFonts w:ascii="Times New Roman" w:hAnsi="Times New Roman"/>
      <w:kern w:val="0"/>
      <w:sz w:val="24"/>
      <w:szCs w:val="24"/>
    </w:rPr>
  </w:style>
  <w:style w:type="character" w:customStyle="1" w:styleId="89">
    <w:name w:val="文档正文 Char"/>
    <w:link w:val="88"/>
    <w:uiPriority w:val="0"/>
    <w:rPr>
      <w:rFonts w:ascii="Times New Roman" w:hAnsi="Times New Roman" w:eastAsia="宋体" w:cs="Times New Roman"/>
      <w:sz w:val="24"/>
      <w:szCs w:val="24"/>
    </w:rPr>
  </w:style>
  <w:style w:type="character" w:customStyle="1" w:styleId="90">
    <w:name w:val="正文样式1 Char"/>
    <w:link w:val="91"/>
    <w:uiPriority w:val="0"/>
    <w:rPr>
      <w:rFonts w:ascii="Calibri" w:hAnsi="Calibri" w:eastAsia="宋体" w:cs="Times New Roman"/>
    </w:rPr>
  </w:style>
  <w:style w:type="paragraph" w:customStyle="1" w:styleId="91">
    <w:name w:val="正文样式1"/>
    <w:basedOn w:val="1"/>
    <w:link w:val="90"/>
    <w:uiPriority w:val="0"/>
    <w:pPr>
      <w:spacing w:line="360" w:lineRule="auto"/>
      <w:ind w:firstLine="480" w:firstLineChars="200"/>
    </w:pPr>
    <w:rPr>
      <w:kern w:val="0"/>
      <w:sz w:val="20"/>
      <w:szCs w:val="20"/>
    </w:rPr>
  </w:style>
  <w:style w:type="character" w:styleId="92">
    <w:name w:val=""/>
    <w:unhideWhenUsed/>
    <w:uiPriority w:val="99"/>
    <w:rPr>
      <w:color w:val="605E5C"/>
      <w:shd w:val="clear" w:color="auto" w:fill="E1DFDD"/>
    </w:rPr>
  </w:style>
  <w:style w:type="paragraph" w:styleId="93">
    <w:name w:val=""/>
    <w:semiHidden/>
    <w:uiPriority w:val="99"/>
    <w:rPr>
      <w:kern w:val="2"/>
      <w:sz w:val="21"/>
      <w:szCs w:val="22"/>
      <w:lang w:val="en-US" w:eastAsia="zh-CN" w:bidi="ar-SA"/>
    </w:rPr>
  </w:style>
  <w:style w:type="paragraph" w:customStyle="1" w:styleId="94">
    <w:name w:val="List Paragraph"/>
    <w:basedOn w:val="1"/>
    <w:qFormat/>
    <w:uiPriority w:val="34"/>
    <w:pPr>
      <w:ind w:firstLine="420" w:firstLineChars="200"/>
    </w:pPr>
  </w:style>
  <w:style w:type="paragraph" w:customStyle="1" w:styleId="95">
    <w:name w:val="一级正文"/>
    <w:basedOn w:val="1"/>
    <w:uiPriority w:val="0"/>
    <w:pPr>
      <w:spacing w:line="360" w:lineRule="auto"/>
      <w:ind w:firstLine="480" w:firstLineChars="200"/>
    </w:pPr>
    <w:rPr>
      <w:rFonts w:ascii="Times New Roman" w:hAnsi="Times New Roman" w:eastAsia="宋体" w:cs="Times New Roman"/>
      <w:sz w:val="24"/>
      <w:szCs w:val="24"/>
    </w:rPr>
  </w:style>
  <w:style w:type="paragraph" w:customStyle="1" w:styleId="96">
    <w:name w:val="加黑"/>
    <w:basedOn w:val="88"/>
    <w:next w:val="88"/>
    <w:uiPriority w:val="0"/>
    <w:pPr>
      <w:ind w:firstLine="482"/>
      <w:jc w:val="left"/>
    </w:pPr>
    <w:rPr>
      <w:b/>
    </w:rPr>
  </w:style>
  <w:style w:type="paragraph" w:customStyle="1" w:styleId="97">
    <w:name w:val="无间隔1"/>
    <w:qFormat/>
    <w:uiPriority w:val="1"/>
    <w:pPr>
      <w:widowControl w:val="0"/>
      <w:jc w:val="both"/>
    </w:pPr>
    <w:rPr>
      <w:kern w:val="2"/>
      <w:sz w:val="21"/>
      <w:szCs w:val="22"/>
      <w:lang w:val="en-US" w:eastAsia="zh-CN" w:bidi="ar-SA"/>
    </w:rPr>
  </w:style>
  <w:style w:type="paragraph" w:customStyle="1" w:styleId="98">
    <w:name w:val="样式 样式 正文首行缩进  2 字符"/>
    <w:basedOn w:val="1"/>
    <w:uiPriority w:val="0"/>
    <w:pPr>
      <w:autoSpaceDE w:val="0"/>
      <w:autoSpaceDN w:val="0"/>
      <w:adjustRightInd w:val="0"/>
      <w:spacing w:line="360" w:lineRule="auto"/>
      <w:ind w:firstLine="480" w:firstLineChars="200"/>
    </w:pPr>
    <w:rPr>
      <w:rFonts w:ascii="Times New Roman" w:hAnsi="Times New Roman" w:cs="宋体"/>
      <w:kern w:val="0"/>
      <w:sz w:val="24"/>
      <w:szCs w:val="20"/>
    </w:rPr>
  </w:style>
  <w:style w:type="paragraph" w:styleId="99">
    <w:name w:val=""/>
    <w:basedOn w:val="2"/>
    <w:next w:val="1"/>
    <w:qFormat/>
    <w:uiPriority w:val="39"/>
    <w:pPr>
      <w:widowControl/>
      <w:numPr>
        <w:ilvl w:val="0"/>
        <w:numId w:val="0"/>
      </w:numPr>
      <w:spacing w:before="480" w:after="0" w:line="276" w:lineRule="auto"/>
      <w:jc w:val="left"/>
      <w:outlineLvl w:val="9"/>
    </w:pPr>
    <w:rPr>
      <w:rFonts w:ascii="Cambria" w:hAnsi="Cambria"/>
      <w:color w:val="365F91"/>
      <w:kern w:val="0"/>
      <w:sz w:val="28"/>
      <w:szCs w:val="28"/>
    </w:rPr>
  </w:style>
  <w:style w:type="paragraph" w:customStyle="1" w:styleId="100">
    <w:name w:val="样式 宋体 首行缩进:  0.75 厘米 行距: 多倍行距 1.3 字行"/>
    <w:basedOn w:val="1"/>
    <w:uiPriority w:val="0"/>
    <w:pPr>
      <w:spacing w:line="312" w:lineRule="auto"/>
      <w:ind w:firstLine="425"/>
    </w:pPr>
    <w:rPr>
      <w:rFonts w:ascii="宋体" w:hAnsi="宋体" w:eastAsia="宋体" w:cs="宋体"/>
      <w:sz w:val="24"/>
      <w:szCs w:val="20"/>
    </w:rPr>
  </w:style>
  <w:style w:type="paragraph" w:customStyle="1" w:styleId="101">
    <w:name w:val="Char"/>
    <w:basedOn w:val="1"/>
    <w:uiPriority w:val="0"/>
    <w:pPr>
      <w:spacing w:line="360" w:lineRule="auto"/>
      <w:ind w:firstLine="480" w:firstLineChars="200"/>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27</Pages>
  <Words>2293</Words>
  <Characters>13076</Characters>
  <Lines>108</Lines>
  <Paragraphs>30</Paragraphs>
  <TotalTime>0</TotalTime>
  <ScaleCrop>false</ScaleCrop>
  <LinksUpToDate>false</LinksUpToDate>
  <CharactersWithSpaces>15339</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2024-02-22T16:14:00Z</dcterms:created>
  <dc:creator>刘奇</dc:creator>
  <cp:lastModifiedBy>DZ</cp:lastModifiedBy>
  <cp:lastPrinted>2017-08-07T11:52:00Z</cp:lastPrinted>
  <dcterms:modified xsi:type="dcterms:W3CDTF">2024-09-26T11:23:08Z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40F427F819A040DD9199F96292991DF0</vt:lpwstr>
  </property>
</Properties>
</file>